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2" w:type="dxa"/>
        <w:tblInd w:w="-1304"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608"/>
        <w:gridCol w:w="2608"/>
        <w:gridCol w:w="2608"/>
        <w:gridCol w:w="1304"/>
        <w:gridCol w:w="1304"/>
      </w:tblGrid>
      <w:tr w:rsidR="001C4B34" w:rsidRPr="00BA066B" w:rsidTr="004A48AB">
        <w:trPr>
          <w:cantSplit/>
          <w:trHeight w:val="435"/>
        </w:trPr>
        <w:tc>
          <w:tcPr>
            <w:tcW w:w="5216" w:type="dxa"/>
            <w:gridSpan w:val="2"/>
            <w:vMerge w:val="restart"/>
            <w:tcBorders>
              <w:top w:val="nil"/>
              <w:left w:val="nil"/>
            </w:tcBorders>
          </w:tcPr>
          <w:p w:rsidR="00554674" w:rsidRPr="00592D4E" w:rsidRDefault="002B6C44" w:rsidP="00554674">
            <w:pPr>
              <w:pStyle w:val="Sidhuvud"/>
              <w:spacing w:after="240"/>
            </w:pPr>
            <w:bookmarkStart w:id="0" w:name="_GoBack"/>
            <w:bookmarkEnd w:id="0"/>
            <w:r>
              <w:rPr>
                <w:noProof/>
              </w:rPr>
              <w:drawing>
                <wp:inline distT="0" distB="0" distL="0" distR="0">
                  <wp:extent cx="1483995" cy="543560"/>
                  <wp:effectExtent l="0" t="0" r="1905" b="8890"/>
                  <wp:docPr id="1" name="Bild 1" descr="Ronneby_liggande_färg_3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Ronneby_liggande_färg_35m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3995" cy="543560"/>
                          </a:xfrm>
                          <a:prstGeom prst="rect">
                            <a:avLst/>
                          </a:prstGeom>
                          <a:noFill/>
                          <a:ln>
                            <a:noFill/>
                          </a:ln>
                        </pic:spPr>
                      </pic:pic>
                    </a:graphicData>
                  </a:graphic>
                </wp:inline>
              </w:drawing>
            </w:r>
          </w:p>
          <w:p w:rsidR="00554674" w:rsidRPr="00163116" w:rsidRDefault="00846DEB" w:rsidP="008F2FE4">
            <w:pPr>
              <w:pStyle w:val="Sidhuvud"/>
              <w:rPr>
                <w:b/>
                <w:bCs/>
              </w:rPr>
            </w:pPr>
            <w:r w:rsidRPr="00CE26D2">
              <w:rPr>
                <w:b/>
                <w:bCs/>
              </w:rPr>
              <w:t>Kulturutskottet</w:t>
            </w:r>
          </w:p>
        </w:tc>
        <w:tc>
          <w:tcPr>
            <w:tcW w:w="3912" w:type="dxa"/>
            <w:gridSpan w:val="2"/>
            <w:tcBorders>
              <w:top w:val="nil"/>
            </w:tcBorders>
            <w:vAlign w:val="bottom"/>
          </w:tcPr>
          <w:p w:rsidR="001C4B34" w:rsidRPr="00ED373D" w:rsidRDefault="00455D47" w:rsidP="008519B6">
            <w:pPr>
              <w:pStyle w:val="Sidhuvud"/>
              <w:rPr>
                <w:b/>
                <w:bCs/>
              </w:rPr>
            </w:pPr>
            <w:r>
              <w:rPr>
                <w:b/>
                <w:bCs/>
              </w:rPr>
              <w:t>SAMMANTRÄDESPROTOKOLL</w:t>
            </w:r>
          </w:p>
        </w:tc>
        <w:tc>
          <w:tcPr>
            <w:tcW w:w="1304" w:type="dxa"/>
            <w:tcBorders>
              <w:top w:val="nil"/>
              <w:right w:val="nil"/>
            </w:tcBorders>
            <w:vAlign w:val="bottom"/>
          </w:tcPr>
          <w:p w:rsidR="001C4B34" w:rsidRDefault="00455D47" w:rsidP="00596E7F">
            <w:pPr>
              <w:pStyle w:val="Sidhuvudledtext"/>
              <w:rPr>
                <w:rStyle w:val="Sidnummer"/>
              </w:rPr>
            </w:pPr>
            <w:r>
              <w:rPr>
                <w:rStyle w:val="Sidnummer"/>
              </w:rPr>
              <w:t>Sida</w:t>
            </w:r>
          </w:p>
          <w:p w:rsidR="001C4B34" w:rsidRPr="00BA066B" w:rsidRDefault="001C4B34" w:rsidP="008519B6">
            <w:pPr>
              <w:pStyle w:val="Sidhuvud"/>
            </w:pPr>
            <w:r w:rsidRPr="00BA066B">
              <w:rPr>
                <w:rStyle w:val="Sidnummer"/>
              </w:rPr>
              <w:fldChar w:fldCharType="begin"/>
            </w:r>
            <w:r w:rsidRPr="00BA066B">
              <w:rPr>
                <w:rStyle w:val="Sidnummer"/>
              </w:rPr>
              <w:instrText xml:space="preserve"> PAGE </w:instrText>
            </w:r>
            <w:r w:rsidRPr="00BA066B">
              <w:rPr>
                <w:rStyle w:val="Sidnummer"/>
              </w:rPr>
              <w:fldChar w:fldCharType="separate"/>
            </w:r>
            <w:r w:rsidR="00D67EA5">
              <w:rPr>
                <w:rStyle w:val="Sidnummer"/>
                <w:noProof/>
              </w:rPr>
              <w:t>1</w:t>
            </w:r>
            <w:r w:rsidRPr="00BA066B">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846DEB">
              <w:rPr>
                <w:rStyle w:val="Sidnummer"/>
                <w:noProof/>
              </w:rPr>
              <w:t>4</w:t>
            </w:r>
            <w:r w:rsidRPr="00BA066B">
              <w:rPr>
                <w:rStyle w:val="Sidnummer"/>
              </w:rPr>
              <w:fldChar w:fldCharType="end"/>
            </w:r>
            <w:r w:rsidRPr="00BA066B">
              <w:rPr>
                <w:rStyle w:val="Sidnummer"/>
              </w:rPr>
              <w:t>)</w:t>
            </w:r>
          </w:p>
        </w:tc>
      </w:tr>
      <w:tr w:rsidR="001C4B34" w:rsidRPr="00BA066B" w:rsidTr="004A48AB">
        <w:trPr>
          <w:cantSplit/>
          <w:trHeight w:val="480"/>
        </w:trPr>
        <w:tc>
          <w:tcPr>
            <w:tcW w:w="5216" w:type="dxa"/>
            <w:gridSpan w:val="2"/>
            <w:vMerge/>
            <w:tcBorders>
              <w:left w:val="nil"/>
            </w:tcBorders>
          </w:tcPr>
          <w:p w:rsidR="001C4B34" w:rsidRPr="00BA066B" w:rsidRDefault="001C4B34" w:rsidP="008519B6">
            <w:pPr>
              <w:pStyle w:val="Tabellinnehll"/>
            </w:pPr>
          </w:p>
        </w:tc>
        <w:tc>
          <w:tcPr>
            <w:tcW w:w="2608" w:type="dxa"/>
            <w:tcBorders>
              <w:top w:val="nil"/>
            </w:tcBorders>
            <w:vAlign w:val="bottom"/>
          </w:tcPr>
          <w:p w:rsidR="001C4B34" w:rsidRDefault="00842A55" w:rsidP="008519B6">
            <w:pPr>
              <w:pStyle w:val="Sidhuvudledtext"/>
            </w:pPr>
            <w:r>
              <w:t>Sammanträdesd</w:t>
            </w:r>
            <w:r w:rsidR="00455D47">
              <w:t>atum</w:t>
            </w:r>
          </w:p>
          <w:p w:rsidR="001C4B34" w:rsidRPr="00BA066B" w:rsidRDefault="00846DEB" w:rsidP="00596E7F">
            <w:pPr>
              <w:pStyle w:val="Sidhuvud"/>
            </w:pPr>
            <w:r w:rsidRPr="00CE26D2">
              <w:t>2019-03-19</w:t>
            </w:r>
          </w:p>
        </w:tc>
        <w:tc>
          <w:tcPr>
            <w:tcW w:w="2608" w:type="dxa"/>
            <w:gridSpan w:val="2"/>
            <w:tcBorders>
              <w:top w:val="nil"/>
              <w:right w:val="nil"/>
            </w:tcBorders>
            <w:vAlign w:val="bottom"/>
          </w:tcPr>
          <w:p w:rsidR="001C4B34" w:rsidRDefault="001C4B34" w:rsidP="008519B6">
            <w:pPr>
              <w:pStyle w:val="Sidhuvudledtext"/>
            </w:pPr>
          </w:p>
          <w:p w:rsidR="001C4B34" w:rsidRPr="00BA066B" w:rsidRDefault="001C4B34" w:rsidP="00596E7F">
            <w:pPr>
              <w:pStyle w:val="Sidhuvud"/>
            </w:pPr>
          </w:p>
        </w:tc>
      </w:tr>
      <w:tr w:rsidR="001C4B34" w:rsidRPr="00BA066B" w:rsidTr="004A48AB">
        <w:trPr>
          <w:cantSplit/>
          <w:trHeight w:val="480"/>
        </w:trPr>
        <w:tc>
          <w:tcPr>
            <w:tcW w:w="5216" w:type="dxa"/>
            <w:gridSpan w:val="2"/>
            <w:vMerge/>
            <w:tcBorders>
              <w:left w:val="nil"/>
            </w:tcBorders>
            <w:vAlign w:val="bottom"/>
          </w:tcPr>
          <w:p w:rsidR="001C4B34" w:rsidRPr="00BA066B" w:rsidRDefault="001C4B34" w:rsidP="008519B6">
            <w:pPr>
              <w:pStyle w:val="Sidhuvud"/>
            </w:pPr>
          </w:p>
        </w:tc>
        <w:tc>
          <w:tcPr>
            <w:tcW w:w="2608" w:type="dxa"/>
            <w:tcBorders>
              <w:top w:val="nil"/>
              <w:right w:val="nil"/>
            </w:tcBorders>
            <w:vAlign w:val="bottom"/>
          </w:tcPr>
          <w:p w:rsidR="001C4B34" w:rsidRPr="00BA066B" w:rsidRDefault="001C4B34" w:rsidP="008519B6">
            <w:pPr>
              <w:pStyle w:val="Sidhuvud"/>
            </w:pPr>
          </w:p>
        </w:tc>
        <w:tc>
          <w:tcPr>
            <w:tcW w:w="2608" w:type="dxa"/>
            <w:gridSpan w:val="2"/>
            <w:tcBorders>
              <w:top w:val="nil"/>
              <w:right w:val="nil"/>
            </w:tcBorders>
            <w:vAlign w:val="bottom"/>
          </w:tcPr>
          <w:p w:rsidR="001C4B34" w:rsidRPr="00BA066B" w:rsidRDefault="001C4B34" w:rsidP="008519B6">
            <w:pPr>
              <w:pStyle w:val="Sidhuvud"/>
            </w:pPr>
          </w:p>
        </w:tc>
      </w:tr>
      <w:tr w:rsidR="007D6B7A" w:rsidTr="004A48AB">
        <w:trPr>
          <w:cantSplit/>
          <w:trHeight w:hRule="exact" w:val="120"/>
        </w:trPr>
        <w:tc>
          <w:tcPr>
            <w:tcW w:w="10432" w:type="dxa"/>
            <w:gridSpan w:val="5"/>
            <w:tcBorders>
              <w:top w:val="nil"/>
              <w:left w:val="nil"/>
              <w:bottom w:val="nil"/>
              <w:right w:val="nil"/>
            </w:tcBorders>
          </w:tcPr>
          <w:p w:rsidR="007D6B7A" w:rsidRPr="0067427D" w:rsidRDefault="007D6B7A" w:rsidP="007D6B7A">
            <w:pPr>
              <w:pStyle w:val="Sidhuvud"/>
              <w:rPr>
                <w:sz w:val="16"/>
                <w:szCs w:val="16"/>
              </w:rPr>
            </w:pPr>
          </w:p>
        </w:tc>
      </w:tr>
      <w:tr w:rsidR="00FD7062" w:rsidTr="004A48AB">
        <w:tblPrEx>
          <w:tblBorders>
            <w:top w:val="none" w:sz="0" w:space="0" w:color="auto"/>
            <w:left w:val="none" w:sz="0" w:space="0" w:color="auto"/>
            <w:bottom w:val="none" w:sz="0" w:space="0" w:color="auto"/>
            <w:right w:val="none" w:sz="0" w:space="0" w:color="auto"/>
          </w:tblBorders>
        </w:tblPrEx>
        <w:trPr>
          <w:cantSplit/>
          <w:trHeight w:hRule="exact" w:val="400"/>
        </w:trPr>
        <w:tc>
          <w:tcPr>
            <w:tcW w:w="2608" w:type="dxa"/>
            <w:tcBorders>
              <w:left w:val="single" w:sz="4" w:space="0" w:color="auto"/>
            </w:tcBorders>
          </w:tcPr>
          <w:p w:rsidR="00FD7062" w:rsidRDefault="00FD7062" w:rsidP="00A32B13">
            <w:pPr>
              <w:pStyle w:val="Ledtext"/>
            </w:pPr>
            <w:r>
              <w:t>Plats och tid</w:t>
            </w:r>
          </w:p>
        </w:tc>
        <w:tc>
          <w:tcPr>
            <w:tcW w:w="7824" w:type="dxa"/>
            <w:gridSpan w:val="4"/>
          </w:tcPr>
          <w:p w:rsidR="00FD7062" w:rsidRDefault="00846DEB" w:rsidP="00A32B13">
            <w:pPr>
              <w:pStyle w:val="Tabellinnehll"/>
            </w:pPr>
            <w:r>
              <w:t>Kallingesalen</w:t>
            </w:r>
            <w:r w:rsidR="00153138">
              <w:t xml:space="preserve">, kl. </w:t>
            </w:r>
            <w:r>
              <w:t>13:00</w:t>
            </w:r>
            <w:r w:rsidR="00D25B16">
              <w:t>-16.20</w:t>
            </w:r>
          </w:p>
        </w:tc>
      </w:tr>
      <w:tr w:rsidR="00FD7062" w:rsidTr="00C73977">
        <w:tblPrEx>
          <w:tblBorders>
            <w:top w:val="none" w:sz="0" w:space="0" w:color="auto"/>
            <w:left w:val="none" w:sz="0" w:space="0" w:color="auto"/>
            <w:bottom w:val="none" w:sz="0" w:space="0" w:color="auto"/>
            <w:right w:val="none" w:sz="0" w:space="0" w:color="auto"/>
          </w:tblBorders>
        </w:tblPrEx>
        <w:trPr>
          <w:cantSplit/>
          <w:trHeight w:hRule="exact" w:val="743"/>
        </w:trPr>
        <w:tc>
          <w:tcPr>
            <w:tcW w:w="2608" w:type="dxa"/>
            <w:tcBorders>
              <w:left w:val="single" w:sz="4" w:space="0" w:color="auto"/>
              <w:bottom w:val="nil"/>
            </w:tcBorders>
          </w:tcPr>
          <w:p w:rsidR="00FD7062" w:rsidRDefault="00FD7062">
            <w:pPr>
              <w:pStyle w:val="Ledtext"/>
            </w:pPr>
            <w:r>
              <w:t>Beslutande</w:t>
            </w:r>
          </w:p>
        </w:tc>
        <w:tc>
          <w:tcPr>
            <w:tcW w:w="7824" w:type="dxa"/>
            <w:gridSpan w:val="4"/>
            <w:tcBorders>
              <w:bottom w:val="nil"/>
            </w:tcBorders>
          </w:tcPr>
          <w:p w:rsidR="00FD7062" w:rsidRDefault="00FD7062">
            <w:pPr>
              <w:pStyle w:val="Ledtext"/>
              <w:spacing w:after="60"/>
            </w:pPr>
            <w:r>
              <w:t>Ledamöter</w:t>
            </w:r>
          </w:p>
          <w:p w:rsidR="00FD7062" w:rsidRPr="0000668D" w:rsidRDefault="007E68E4" w:rsidP="0000668D">
            <w:pPr>
              <w:pStyle w:val="Tabellinnehll"/>
            </w:pPr>
            <w:r>
              <w:t>Se särskild förteckning</w:t>
            </w:r>
          </w:p>
        </w:tc>
      </w:tr>
      <w:tr w:rsidR="00FD7062" w:rsidTr="00C73977">
        <w:tblPrEx>
          <w:tblBorders>
            <w:top w:val="none" w:sz="0" w:space="0" w:color="auto"/>
            <w:left w:val="none" w:sz="0" w:space="0" w:color="auto"/>
            <w:bottom w:val="none" w:sz="0" w:space="0" w:color="auto"/>
            <w:right w:val="none" w:sz="0" w:space="0" w:color="auto"/>
          </w:tblBorders>
        </w:tblPrEx>
        <w:trPr>
          <w:cantSplit/>
          <w:trHeight w:hRule="exact" w:val="838"/>
        </w:trPr>
        <w:tc>
          <w:tcPr>
            <w:tcW w:w="2608" w:type="dxa"/>
            <w:tcBorders>
              <w:left w:val="single" w:sz="4" w:space="0" w:color="auto"/>
              <w:bottom w:val="nil"/>
            </w:tcBorders>
          </w:tcPr>
          <w:p w:rsidR="00FD7062" w:rsidRDefault="00FD7062">
            <w:pPr>
              <w:pStyle w:val="Ledtext"/>
            </w:pPr>
          </w:p>
        </w:tc>
        <w:tc>
          <w:tcPr>
            <w:tcW w:w="7824" w:type="dxa"/>
            <w:gridSpan w:val="4"/>
            <w:tcBorders>
              <w:bottom w:val="nil"/>
            </w:tcBorders>
          </w:tcPr>
          <w:p w:rsidR="00FD7062" w:rsidRDefault="00FD7062">
            <w:pPr>
              <w:pStyle w:val="Ledtext"/>
              <w:spacing w:after="60"/>
            </w:pPr>
            <w:r>
              <w:t>Ersättare</w:t>
            </w:r>
          </w:p>
          <w:p w:rsidR="00FD7062" w:rsidRDefault="007E68E4">
            <w:pPr>
              <w:pStyle w:val="Tabellinnehll"/>
            </w:pPr>
            <w:r>
              <w:t>Se särskild förteckning</w:t>
            </w:r>
          </w:p>
        </w:tc>
      </w:tr>
      <w:tr w:rsidR="00FD7062" w:rsidTr="00C73977">
        <w:tblPrEx>
          <w:tblBorders>
            <w:top w:val="none" w:sz="0" w:space="0" w:color="auto"/>
            <w:left w:val="none" w:sz="0" w:space="0" w:color="auto"/>
            <w:bottom w:val="none" w:sz="0" w:space="0" w:color="auto"/>
            <w:right w:val="none" w:sz="0" w:space="0" w:color="auto"/>
          </w:tblBorders>
        </w:tblPrEx>
        <w:trPr>
          <w:cantSplit/>
          <w:trHeight w:hRule="exact" w:val="1559"/>
        </w:trPr>
        <w:tc>
          <w:tcPr>
            <w:tcW w:w="2608" w:type="dxa"/>
            <w:tcBorders>
              <w:left w:val="single" w:sz="4" w:space="0" w:color="auto"/>
              <w:bottom w:val="nil"/>
            </w:tcBorders>
          </w:tcPr>
          <w:p w:rsidR="00FD7062" w:rsidRDefault="00FD7062">
            <w:pPr>
              <w:pStyle w:val="Ledtext"/>
            </w:pPr>
            <w:r>
              <w:t>Övriga närvarande</w:t>
            </w:r>
          </w:p>
        </w:tc>
        <w:tc>
          <w:tcPr>
            <w:tcW w:w="7824" w:type="dxa"/>
            <w:gridSpan w:val="4"/>
            <w:tcBorders>
              <w:bottom w:val="nil"/>
            </w:tcBorders>
          </w:tcPr>
          <w:p w:rsidR="00FD7062" w:rsidRDefault="007E68E4">
            <w:pPr>
              <w:pStyle w:val="Tabellinnehll"/>
            </w:pPr>
            <w:r>
              <w:t>Se särskild förteckning</w:t>
            </w:r>
          </w:p>
        </w:tc>
      </w:tr>
      <w:tr w:rsidR="003E2D3E"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vAlign w:val="bottom"/>
          </w:tcPr>
          <w:p w:rsidR="003E2D3E" w:rsidRDefault="003E2D3E">
            <w:pPr>
              <w:pStyle w:val="Ledtext"/>
            </w:pPr>
            <w:r>
              <w:t>Justerare</w:t>
            </w:r>
          </w:p>
        </w:tc>
        <w:tc>
          <w:tcPr>
            <w:tcW w:w="7824" w:type="dxa"/>
            <w:gridSpan w:val="4"/>
            <w:vAlign w:val="bottom"/>
          </w:tcPr>
          <w:p w:rsidR="003E2D3E" w:rsidRDefault="00846DEB" w:rsidP="00455D47">
            <w:pPr>
              <w:pStyle w:val="Tabellinnehll"/>
            </w:pPr>
            <w:r>
              <w:t>Kranislav Miletic</w:t>
            </w:r>
            <w:r w:rsidR="002505B3">
              <w:t xml:space="preserve"> (S)</w:t>
            </w:r>
          </w:p>
        </w:tc>
      </w:tr>
      <w:tr w:rsidR="00FD7062" w:rsidTr="004A48AB">
        <w:tblPrEx>
          <w:tblBorders>
            <w:top w:val="none" w:sz="0" w:space="0" w:color="auto"/>
            <w:left w:val="none" w:sz="0" w:space="0" w:color="auto"/>
            <w:bottom w:val="none" w:sz="0" w:space="0" w:color="auto"/>
            <w:right w:val="none" w:sz="0" w:space="0" w:color="auto"/>
          </w:tblBorders>
        </w:tblPrEx>
        <w:trPr>
          <w:cantSplit/>
          <w:trHeight w:hRule="exact" w:val="480"/>
        </w:trPr>
        <w:tc>
          <w:tcPr>
            <w:tcW w:w="2608" w:type="dxa"/>
            <w:tcBorders>
              <w:left w:val="single" w:sz="4" w:space="0" w:color="auto"/>
            </w:tcBorders>
            <w:vAlign w:val="bottom"/>
          </w:tcPr>
          <w:p w:rsidR="00FD7062" w:rsidRDefault="00FD7062">
            <w:pPr>
              <w:pStyle w:val="Ledtext"/>
            </w:pPr>
            <w:r>
              <w:t>Justeringens plats och tid</w:t>
            </w:r>
          </w:p>
        </w:tc>
        <w:tc>
          <w:tcPr>
            <w:tcW w:w="7824" w:type="dxa"/>
            <w:gridSpan w:val="4"/>
            <w:vAlign w:val="bottom"/>
          </w:tcPr>
          <w:p w:rsidR="00FD7062" w:rsidRDefault="00195A18" w:rsidP="00793510">
            <w:pPr>
              <w:pStyle w:val="Tabellinnehll"/>
            </w:pPr>
            <w:r>
              <w:t>Stadshuset</w:t>
            </w:r>
            <w:r w:rsidR="00153138">
              <w:t xml:space="preserve">, </w:t>
            </w:r>
            <w:r w:rsidR="00846DEB">
              <w:t>2019-03-27 kl 11.00</w:t>
            </w:r>
          </w:p>
        </w:tc>
      </w:tr>
      <w:tr w:rsidR="00FD7062"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10432" w:type="dxa"/>
            <w:gridSpan w:val="5"/>
            <w:tcBorders>
              <w:left w:val="single" w:sz="4" w:space="0" w:color="auto"/>
            </w:tcBorders>
          </w:tcPr>
          <w:p w:rsidR="00FD7062" w:rsidRDefault="00FD7062">
            <w:pPr>
              <w:pStyle w:val="Tabellinnehll"/>
            </w:pPr>
          </w:p>
        </w:tc>
      </w:tr>
      <w:tr w:rsidR="003E2D3E" w:rsidRPr="00863B1F" w:rsidTr="00C73977">
        <w:tblPrEx>
          <w:tblBorders>
            <w:top w:val="none" w:sz="0" w:space="0" w:color="auto"/>
            <w:left w:val="none" w:sz="0" w:space="0" w:color="auto"/>
            <w:bottom w:val="none" w:sz="0" w:space="0" w:color="auto"/>
            <w:right w:val="none" w:sz="0" w:space="0" w:color="auto"/>
          </w:tblBorders>
        </w:tblPrEx>
        <w:trPr>
          <w:cantSplit/>
          <w:trHeight w:val="745"/>
        </w:trPr>
        <w:tc>
          <w:tcPr>
            <w:tcW w:w="2608" w:type="dxa"/>
            <w:tcBorders>
              <w:left w:val="single" w:sz="4" w:space="0" w:color="auto"/>
            </w:tcBorders>
            <w:vAlign w:val="bottom"/>
          </w:tcPr>
          <w:p w:rsidR="003E2D3E" w:rsidRDefault="003E2D3E" w:rsidP="003E2D3E">
            <w:pPr>
              <w:pStyle w:val="Ledtext"/>
              <w:spacing w:after="80"/>
            </w:pPr>
            <w:r>
              <w:t>Underskrifter</w:t>
            </w:r>
          </w:p>
          <w:p w:rsidR="003E2D3E" w:rsidRDefault="003E2D3E" w:rsidP="00A32B13">
            <w:pPr>
              <w:pStyle w:val="Ledtext"/>
            </w:pPr>
            <w:r>
              <w:tab/>
              <w:t>Sekreterare</w:t>
            </w:r>
          </w:p>
        </w:tc>
        <w:tc>
          <w:tcPr>
            <w:tcW w:w="5216" w:type="dxa"/>
            <w:gridSpan w:val="2"/>
          </w:tcPr>
          <w:p w:rsidR="003E2D3E" w:rsidRDefault="003E2D3E">
            <w:pPr>
              <w:pStyle w:val="Tabellinnehll"/>
            </w:pPr>
          </w:p>
        </w:tc>
        <w:tc>
          <w:tcPr>
            <w:tcW w:w="1304" w:type="dxa"/>
            <w:vAlign w:val="bottom"/>
          </w:tcPr>
          <w:p w:rsidR="003E2D3E" w:rsidRDefault="003E2D3E" w:rsidP="003E2D3E">
            <w:pPr>
              <w:pStyle w:val="Ledtext"/>
            </w:pPr>
            <w:r>
              <w:t>Paragrafer</w:t>
            </w:r>
          </w:p>
        </w:tc>
        <w:tc>
          <w:tcPr>
            <w:tcW w:w="1304" w:type="dxa"/>
            <w:vAlign w:val="bottom"/>
          </w:tcPr>
          <w:p w:rsidR="003E2D3E" w:rsidRPr="00863B1F" w:rsidRDefault="00846DEB" w:rsidP="003E2D3E">
            <w:pPr>
              <w:pStyle w:val="Tabellinnehll"/>
            </w:pPr>
            <w:r>
              <w:t>§§ 6-11</w:t>
            </w:r>
          </w:p>
        </w:tc>
      </w:tr>
      <w:tr w:rsidR="00FD7062"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2608" w:type="dxa"/>
            <w:tcBorders>
              <w:left w:val="single" w:sz="4" w:space="0" w:color="auto"/>
            </w:tcBorders>
          </w:tcPr>
          <w:p w:rsidR="00FD7062" w:rsidRDefault="00FD7062">
            <w:pPr>
              <w:pStyle w:val="Tabellinnehll"/>
            </w:pPr>
          </w:p>
        </w:tc>
        <w:tc>
          <w:tcPr>
            <w:tcW w:w="5216" w:type="dxa"/>
            <w:gridSpan w:val="2"/>
            <w:vAlign w:val="center"/>
          </w:tcPr>
          <w:p w:rsidR="00FD7062" w:rsidRPr="00195A18" w:rsidRDefault="00846DEB" w:rsidP="007C7FCD">
            <w:pPr>
              <w:pStyle w:val="Ledtext"/>
              <w:rPr>
                <w:sz w:val="20"/>
              </w:rPr>
            </w:pPr>
            <w:r>
              <w:rPr>
                <w:sz w:val="20"/>
              </w:rPr>
              <w:t>Anna-Karin Sonesson</w:t>
            </w:r>
          </w:p>
        </w:tc>
        <w:tc>
          <w:tcPr>
            <w:tcW w:w="2608" w:type="dxa"/>
            <w:gridSpan w:val="2"/>
          </w:tcPr>
          <w:p w:rsidR="00FD7062" w:rsidRDefault="00FD7062">
            <w:pPr>
              <w:pStyle w:val="Tabellinnehll"/>
            </w:pPr>
          </w:p>
        </w:tc>
      </w:tr>
      <w:tr w:rsidR="003E2D3E" w:rsidTr="004A48AB">
        <w:tblPrEx>
          <w:tblBorders>
            <w:top w:val="none" w:sz="0" w:space="0" w:color="auto"/>
            <w:left w:val="none" w:sz="0" w:space="0" w:color="auto"/>
            <w:bottom w:val="none" w:sz="0" w:space="0" w:color="auto"/>
            <w:right w:val="none" w:sz="0" w:space="0" w:color="auto"/>
          </w:tblBorders>
        </w:tblPrEx>
        <w:trPr>
          <w:cantSplit/>
          <w:trHeight w:val="480"/>
        </w:trPr>
        <w:tc>
          <w:tcPr>
            <w:tcW w:w="2608" w:type="dxa"/>
            <w:tcBorders>
              <w:left w:val="single" w:sz="4" w:space="0" w:color="auto"/>
            </w:tcBorders>
            <w:vAlign w:val="bottom"/>
          </w:tcPr>
          <w:p w:rsidR="003E2D3E" w:rsidRDefault="003E2D3E" w:rsidP="003E2D3E">
            <w:pPr>
              <w:pStyle w:val="Ledtext"/>
            </w:pPr>
            <w:r>
              <w:tab/>
              <w:t>Ordförande</w:t>
            </w:r>
          </w:p>
        </w:tc>
        <w:tc>
          <w:tcPr>
            <w:tcW w:w="5216" w:type="dxa"/>
            <w:gridSpan w:val="2"/>
          </w:tcPr>
          <w:p w:rsidR="003E2D3E" w:rsidRDefault="003E2D3E">
            <w:pPr>
              <w:pStyle w:val="Tabellinnehll"/>
            </w:pPr>
          </w:p>
        </w:tc>
        <w:tc>
          <w:tcPr>
            <w:tcW w:w="2608" w:type="dxa"/>
            <w:gridSpan w:val="2"/>
          </w:tcPr>
          <w:p w:rsidR="003E2D3E" w:rsidRDefault="003E2D3E">
            <w:pPr>
              <w:pStyle w:val="Tabellinnehll"/>
            </w:pPr>
          </w:p>
        </w:tc>
      </w:tr>
      <w:tr w:rsidR="00FD7062" w:rsidTr="00C73977">
        <w:tblPrEx>
          <w:tblBorders>
            <w:top w:val="none" w:sz="0" w:space="0" w:color="auto"/>
            <w:left w:val="none" w:sz="0" w:space="0" w:color="auto"/>
            <w:bottom w:val="none" w:sz="0" w:space="0" w:color="auto"/>
            <w:right w:val="none" w:sz="0" w:space="0" w:color="auto"/>
          </w:tblBorders>
        </w:tblPrEx>
        <w:trPr>
          <w:cantSplit/>
          <w:trHeight w:hRule="exact" w:val="552"/>
        </w:trPr>
        <w:tc>
          <w:tcPr>
            <w:tcW w:w="2608" w:type="dxa"/>
            <w:tcBorders>
              <w:left w:val="single" w:sz="4" w:space="0" w:color="auto"/>
            </w:tcBorders>
          </w:tcPr>
          <w:p w:rsidR="00FD7062" w:rsidRDefault="00FD7062">
            <w:pPr>
              <w:pStyle w:val="Tabellinnehll"/>
            </w:pPr>
          </w:p>
        </w:tc>
        <w:tc>
          <w:tcPr>
            <w:tcW w:w="5216" w:type="dxa"/>
            <w:gridSpan w:val="2"/>
            <w:vAlign w:val="center"/>
          </w:tcPr>
          <w:p w:rsidR="00FD7062" w:rsidRPr="00195A18" w:rsidRDefault="00846DEB" w:rsidP="007C7FCD">
            <w:pPr>
              <w:pStyle w:val="Ledtext"/>
              <w:rPr>
                <w:sz w:val="20"/>
              </w:rPr>
            </w:pPr>
            <w:r>
              <w:rPr>
                <w:sz w:val="20"/>
              </w:rPr>
              <w:t>Jesper Rehn</w:t>
            </w:r>
            <w:r w:rsidR="002505B3">
              <w:rPr>
                <w:sz w:val="20"/>
              </w:rPr>
              <w:t xml:space="preserve"> (L)</w:t>
            </w:r>
          </w:p>
        </w:tc>
        <w:tc>
          <w:tcPr>
            <w:tcW w:w="2608" w:type="dxa"/>
            <w:gridSpan w:val="2"/>
          </w:tcPr>
          <w:p w:rsidR="00FD7062" w:rsidRDefault="00FD7062">
            <w:pPr>
              <w:pStyle w:val="Tabellinnehll"/>
            </w:pPr>
          </w:p>
        </w:tc>
      </w:tr>
      <w:tr w:rsidR="003E2D3E" w:rsidTr="004A48AB">
        <w:tblPrEx>
          <w:tblBorders>
            <w:top w:val="none" w:sz="0" w:space="0" w:color="auto"/>
            <w:left w:val="none" w:sz="0" w:space="0" w:color="auto"/>
            <w:bottom w:val="none" w:sz="0" w:space="0" w:color="auto"/>
            <w:right w:val="none" w:sz="0" w:space="0" w:color="auto"/>
          </w:tblBorders>
        </w:tblPrEx>
        <w:trPr>
          <w:cantSplit/>
          <w:trHeight w:val="480"/>
        </w:trPr>
        <w:tc>
          <w:tcPr>
            <w:tcW w:w="2608" w:type="dxa"/>
            <w:tcBorders>
              <w:left w:val="single" w:sz="4" w:space="0" w:color="auto"/>
            </w:tcBorders>
            <w:vAlign w:val="bottom"/>
          </w:tcPr>
          <w:p w:rsidR="003E2D3E" w:rsidRDefault="003E2D3E" w:rsidP="003E2D3E">
            <w:pPr>
              <w:pStyle w:val="Ledtext"/>
            </w:pPr>
            <w:r>
              <w:tab/>
              <w:t>Justerare</w:t>
            </w:r>
          </w:p>
        </w:tc>
        <w:tc>
          <w:tcPr>
            <w:tcW w:w="5216" w:type="dxa"/>
            <w:gridSpan w:val="2"/>
          </w:tcPr>
          <w:p w:rsidR="003E2D3E" w:rsidRDefault="003E2D3E">
            <w:pPr>
              <w:pStyle w:val="Tabellinnehll"/>
            </w:pPr>
          </w:p>
        </w:tc>
        <w:tc>
          <w:tcPr>
            <w:tcW w:w="2608" w:type="dxa"/>
            <w:gridSpan w:val="2"/>
          </w:tcPr>
          <w:p w:rsidR="003E2D3E" w:rsidRDefault="003E2D3E">
            <w:pPr>
              <w:pStyle w:val="Tabellinnehll"/>
            </w:pPr>
          </w:p>
        </w:tc>
      </w:tr>
      <w:tr w:rsidR="00153138" w:rsidTr="00272E8A">
        <w:tblPrEx>
          <w:tblBorders>
            <w:top w:val="none" w:sz="0" w:space="0" w:color="auto"/>
            <w:left w:val="none" w:sz="0" w:space="0" w:color="auto"/>
            <w:bottom w:val="none" w:sz="0" w:space="0" w:color="auto"/>
            <w:right w:val="none" w:sz="0" w:space="0" w:color="auto"/>
          </w:tblBorders>
        </w:tblPrEx>
        <w:trPr>
          <w:cantSplit/>
          <w:trHeight w:hRule="exact" w:val="652"/>
        </w:trPr>
        <w:tc>
          <w:tcPr>
            <w:tcW w:w="2608" w:type="dxa"/>
            <w:tcBorders>
              <w:left w:val="single" w:sz="4" w:space="0" w:color="auto"/>
            </w:tcBorders>
          </w:tcPr>
          <w:p w:rsidR="00153138" w:rsidRDefault="00153138">
            <w:pPr>
              <w:pStyle w:val="Tabellinnehll"/>
            </w:pPr>
          </w:p>
        </w:tc>
        <w:tc>
          <w:tcPr>
            <w:tcW w:w="5216" w:type="dxa"/>
            <w:gridSpan w:val="2"/>
            <w:vAlign w:val="center"/>
          </w:tcPr>
          <w:p w:rsidR="00153138" w:rsidRPr="00195A18" w:rsidRDefault="00846DEB" w:rsidP="007C7FCD">
            <w:pPr>
              <w:pStyle w:val="Ledtext"/>
              <w:rPr>
                <w:sz w:val="20"/>
              </w:rPr>
            </w:pPr>
            <w:r>
              <w:rPr>
                <w:sz w:val="20"/>
              </w:rPr>
              <w:t>Kranislav Miletic</w:t>
            </w:r>
            <w:r w:rsidR="002505B3">
              <w:rPr>
                <w:sz w:val="20"/>
              </w:rPr>
              <w:t xml:space="preserve"> (S)</w:t>
            </w:r>
          </w:p>
        </w:tc>
        <w:tc>
          <w:tcPr>
            <w:tcW w:w="2608" w:type="dxa"/>
            <w:gridSpan w:val="2"/>
          </w:tcPr>
          <w:p w:rsidR="00153138" w:rsidRDefault="00153138">
            <w:pPr>
              <w:pStyle w:val="Tabellinnehll"/>
            </w:pPr>
          </w:p>
        </w:tc>
      </w:tr>
      <w:tr w:rsidR="00FD7062"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10432" w:type="dxa"/>
            <w:gridSpan w:val="5"/>
            <w:tcBorders>
              <w:top w:val="single" w:sz="4" w:space="0" w:color="auto"/>
              <w:left w:val="single" w:sz="4" w:space="0" w:color="auto"/>
            </w:tcBorders>
          </w:tcPr>
          <w:p w:rsidR="00FD7062" w:rsidRDefault="00FD7062">
            <w:pPr>
              <w:pStyle w:val="Tabellinnehll"/>
            </w:pPr>
          </w:p>
        </w:tc>
      </w:tr>
      <w:tr w:rsidR="003E2D3E" w:rsidTr="004A48AB">
        <w:tblPrEx>
          <w:tblBorders>
            <w:top w:val="none" w:sz="0" w:space="0" w:color="auto"/>
            <w:left w:val="none" w:sz="0" w:space="0" w:color="auto"/>
            <w:bottom w:val="none" w:sz="0" w:space="0" w:color="auto"/>
            <w:right w:val="none" w:sz="0" w:space="0" w:color="auto"/>
          </w:tblBorders>
        </w:tblPrEx>
        <w:trPr>
          <w:cantSplit/>
          <w:trHeight w:val="454"/>
        </w:trPr>
        <w:tc>
          <w:tcPr>
            <w:tcW w:w="2608" w:type="dxa"/>
            <w:tcBorders>
              <w:left w:val="single" w:sz="4" w:space="0" w:color="auto"/>
            </w:tcBorders>
          </w:tcPr>
          <w:p w:rsidR="003E2D3E" w:rsidRDefault="003E2D3E">
            <w:pPr>
              <w:pStyle w:val="Tabellinnehll"/>
            </w:pPr>
          </w:p>
        </w:tc>
        <w:tc>
          <w:tcPr>
            <w:tcW w:w="7824" w:type="dxa"/>
            <w:gridSpan w:val="4"/>
          </w:tcPr>
          <w:p w:rsidR="003E2D3E" w:rsidRDefault="003E2D3E">
            <w:pPr>
              <w:pStyle w:val="Tabellinnehll"/>
            </w:pPr>
            <w:r>
              <w:rPr>
                <w:b/>
                <w:bCs/>
              </w:rPr>
              <w:t>ANSLAG/BEVIS</w:t>
            </w:r>
          </w:p>
          <w:p w:rsidR="003E2D3E" w:rsidRDefault="003E2D3E" w:rsidP="003E2D3E">
            <w:pPr>
              <w:pStyle w:val="Ledtext"/>
              <w:spacing w:before="80"/>
            </w:pPr>
            <w:r>
              <w:t>Protokollet är justerat. Justeringen har tillkännagivits genom anslag.</w:t>
            </w:r>
          </w:p>
        </w:tc>
      </w:tr>
      <w:tr w:rsidR="00FD7062" w:rsidTr="00BD27BD">
        <w:tblPrEx>
          <w:tblBorders>
            <w:top w:val="none" w:sz="0" w:space="0" w:color="auto"/>
            <w:left w:val="none" w:sz="0" w:space="0" w:color="auto"/>
            <w:bottom w:val="none" w:sz="0" w:space="0" w:color="auto"/>
            <w:right w:val="none" w:sz="0" w:space="0" w:color="auto"/>
          </w:tblBorders>
        </w:tblPrEx>
        <w:trPr>
          <w:cantSplit/>
          <w:trHeight w:hRule="exact" w:val="687"/>
        </w:trPr>
        <w:tc>
          <w:tcPr>
            <w:tcW w:w="2608" w:type="dxa"/>
            <w:tcBorders>
              <w:left w:val="single" w:sz="4" w:space="0" w:color="auto"/>
            </w:tcBorders>
            <w:vAlign w:val="bottom"/>
          </w:tcPr>
          <w:p w:rsidR="00FD7062" w:rsidRDefault="007E68E4">
            <w:pPr>
              <w:pStyle w:val="Ledtext"/>
            </w:pPr>
            <w:r>
              <w:t>Beslutsinstans</w:t>
            </w:r>
          </w:p>
        </w:tc>
        <w:tc>
          <w:tcPr>
            <w:tcW w:w="7824" w:type="dxa"/>
            <w:gridSpan w:val="4"/>
            <w:vAlign w:val="bottom"/>
          </w:tcPr>
          <w:p w:rsidR="00FD7062" w:rsidRDefault="00846DEB" w:rsidP="00793510">
            <w:pPr>
              <w:pStyle w:val="Tabellinnehll"/>
            </w:pPr>
            <w:r>
              <w:t>Kulturutskottet</w:t>
            </w:r>
          </w:p>
        </w:tc>
      </w:tr>
      <w:tr w:rsidR="00FD7062" w:rsidTr="00BD27BD">
        <w:tblPrEx>
          <w:tblBorders>
            <w:top w:val="none" w:sz="0" w:space="0" w:color="auto"/>
            <w:left w:val="none" w:sz="0" w:space="0" w:color="auto"/>
            <w:bottom w:val="none" w:sz="0" w:space="0" w:color="auto"/>
            <w:right w:val="none" w:sz="0" w:space="0" w:color="auto"/>
          </w:tblBorders>
        </w:tblPrEx>
        <w:trPr>
          <w:cantSplit/>
          <w:trHeight w:hRule="exact" w:val="711"/>
        </w:trPr>
        <w:tc>
          <w:tcPr>
            <w:tcW w:w="2608" w:type="dxa"/>
            <w:tcBorders>
              <w:left w:val="single" w:sz="4" w:space="0" w:color="auto"/>
            </w:tcBorders>
            <w:vAlign w:val="bottom"/>
          </w:tcPr>
          <w:p w:rsidR="00FD7062" w:rsidRDefault="00FD7062">
            <w:pPr>
              <w:pStyle w:val="Ledtext"/>
            </w:pPr>
            <w:r>
              <w:t>Sammanträdesdatum</w:t>
            </w:r>
          </w:p>
        </w:tc>
        <w:tc>
          <w:tcPr>
            <w:tcW w:w="7824" w:type="dxa"/>
            <w:gridSpan w:val="4"/>
            <w:vAlign w:val="bottom"/>
          </w:tcPr>
          <w:p w:rsidR="00FD7062" w:rsidRDefault="00846DEB" w:rsidP="00793510">
            <w:pPr>
              <w:pStyle w:val="Tabellinnehll"/>
            </w:pPr>
            <w:r>
              <w:t>2019-03-19</w:t>
            </w:r>
          </w:p>
        </w:tc>
      </w:tr>
      <w:tr w:rsidR="00A32B13" w:rsidTr="00BD27BD">
        <w:tblPrEx>
          <w:tblBorders>
            <w:top w:val="none" w:sz="0" w:space="0" w:color="auto"/>
            <w:left w:val="none" w:sz="0" w:space="0" w:color="auto"/>
            <w:bottom w:val="none" w:sz="0" w:space="0" w:color="auto"/>
            <w:right w:val="none" w:sz="0" w:space="0" w:color="auto"/>
          </w:tblBorders>
        </w:tblPrEx>
        <w:trPr>
          <w:cantSplit/>
          <w:trHeight w:val="706"/>
        </w:trPr>
        <w:tc>
          <w:tcPr>
            <w:tcW w:w="2608" w:type="dxa"/>
            <w:tcBorders>
              <w:left w:val="single" w:sz="4" w:space="0" w:color="auto"/>
            </w:tcBorders>
            <w:vAlign w:val="bottom"/>
          </w:tcPr>
          <w:p w:rsidR="00A32B13" w:rsidRDefault="00A32B13" w:rsidP="00A32B13">
            <w:pPr>
              <w:pStyle w:val="Ledtext"/>
            </w:pPr>
            <w:r>
              <w:t>Datum då anslaget sätts upp</w:t>
            </w:r>
          </w:p>
        </w:tc>
        <w:tc>
          <w:tcPr>
            <w:tcW w:w="2608" w:type="dxa"/>
            <w:vAlign w:val="bottom"/>
          </w:tcPr>
          <w:p w:rsidR="00A32B13" w:rsidRDefault="00846DEB" w:rsidP="00A32B13">
            <w:pPr>
              <w:pStyle w:val="Tabellinnehll"/>
            </w:pPr>
            <w:r>
              <w:t>2019-03-27</w:t>
            </w:r>
          </w:p>
        </w:tc>
        <w:tc>
          <w:tcPr>
            <w:tcW w:w="2608" w:type="dxa"/>
            <w:vAlign w:val="bottom"/>
          </w:tcPr>
          <w:p w:rsidR="00A32B13" w:rsidRDefault="00A32B13" w:rsidP="00A32B13">
            <w:pPr>
              <w:pStyle w:val="Ledtext"/>
            </w:pPr>
          </w:p>
        </w:tc>
        <w:tc>
          <w:tcPr>
            <w:tcW w:w="2608" w:type="dxa"/>
            <w:gridSpan w:val="2"/>
            <w:vAlign w:val="bottom"/>
          </w:tcPr>
          <w:p w:rsidR="00A32B13" w:rsidRDefault="00A32B13" w:rsidP="00A32B13">
            <w:pPr>
              <w:pStyle w:val="Tabellinnehll"/>
            </w:pPr>
          </w:p>
        </w:tc>
      </w:tr>
      <w:tr w:rsidR="00C73977" w:rsidTr="00BD27BD">
        <w:tblPrEx>
          <w:tblBorders>
            <w:top w:val="none" w:sz="0" w:space="0" w:color="auto"/>
            <w:left w:val="none" w:sz="0" w:space="0" w:color="auto"/>
            <w:bottom w:val="none" w:sz="0" w:space="0" w:color="auto"/>
            <w:right w:val="none" w:sz="0" w:space="0" w:color="auto"/>
          </w:tblBorders>
        </w:tblPrEx>
        <w:trPr>
          <w:cantSplit/>
          <w:trHeight w:hRule="exact" w:val="716"/>
        </w:trPr>
        <w:tc>
          <w:tcPr>
            <w:tcW w:w="2608" w:type="dxa"/>
            <w:tcBorders>
              <w:left w:val="single" w:sz="4" w:space="0" w:color="auto"/>
            </w:tcBorders>
            <w:vAlign w:val="bottom"/>
          </w:tcPr>
          <w:p w:rsidR="00C73977" w:rsidRDefault="00C73977">
            <w:pPr>
              <w:pStyle w:val="Ledtext"/>
            </w:pPr>
            <w:r>
              <w:t>Datum då anslaget tas ned</w:t>
            </w:r>
          </w:p>
        </w:tc>
        <w:tc>
          <w:tcPr>
            <w:tcW w:w="7824" w:type="dxa"/>
            <w:gridSpan w:val="4"/>
            <w:vAlign w:val="bottom"/>
          </w:tcPr>
          <w:p w:rsidR="00C73977" w:rsidRDefault="00846DEB" w:rsidP="00793510">
            <w:pPr>
              <w:pStyle w:val="Tabellinnehll"/>
            </w:pPr>
            <w:r>
              <w:t>2019-04-18</w:t>
            </w:r>
          </w:p>
        </w:tc>
      </w:tr>
      <w:tr w:rsidR="00FD7062" w:rsidTr="00BD27BD">
        <w:tblPrEx>
          <w:tblBorders>
            <w:top w:val="none" w:sz="0" w:space="0" w:color="auto"/>
            <w:left w:val="none" w:sz="0" w:space="0" w:color="auto"/>
            <w:bottom w:val="none" w:sz="0" w:space="0" w:color="auto"/>
            <w:right w:val="none" w:sz="0" w:space="0" w:color="auto"/>
          </w:tblBorders>
        </w:tblPrEx>
        <w:trPr>
          <w:cantSplit/>
          <w:trHeight w:hRule="exact" w:val="563"/>
        </w:trPr>
        <w:tc>
          <w:tcPr>
            <w:tcW w:w="2608" w:type="dxa"/>
            <w:tcBorders>
              <w:left w:val="single" w:sz="4" w:space="0" w:color="auto"/>
            </w:tcBorders>
            <w:vAlign w:val="bottom"/>
          </w:tcPr>
          <w:p w:rsidR="00FD7062" w:rsidRDefault="00FD7062">
            <w:pPr>
              <w:pStyle w:val="Ledtext"/>
            </w:pPr>
            <w:r>
              <w:t>Förvaringsplats för protokollet</w:t>
            </w:r>
          </w:p>
        </w:tc>
        <w:tc>
          <w:tcPr>
            <w:tcW w:w="7824" w:type="dxa"/>
            <w:gridSpan w:val="4"/>
            <w:vAlign w:val="bottom"/>
          </w:tcPr>
          <w:p w:rsidR="00FD7062" w:rsidRDefault="00846DEB" w:rsidP="00793510">
            <w:pPr>
              <w:pStyle w:val="Tabellinnehll"/>
            </w:pPr>
            <w:r>
              <w:t>Kommunledningsförvaltningen</w:t>
            </w:r>
          </w:p>
        </w:tc>
      </w:tr>
      <w:tr w:rsidR="00FD7062" w:rsidTr="004A48AB">
        <w:tblPrEx>
          <w:tblBorders>
            <w:top w:val="none" w:sz="0" w:space="0" w:color="auto"/>
            <w:left w:val="none" w:sz="0" w:space="0" w:color="auto"/>
            <w:bottom w:val="none" w:sz="0" w:space="0" w:color="auto"/>
            <w:right w:val="none" w:sz="0" w:space="0" w:color="auto"/>
          </w:tblBorders>
        </w:tblPrEx>
        <w:trPr>
          <w:cantSplit/>
          <w:trHeight w:hRule="exact" w:val="240"/>
        </w:trPr>
        <w:tc>
          <w:tcPr>
            <w:tcW w:w="10432" w:type="dxa"/>
            <w:gridSpan w:val="5"/>
            <w:tcBorders>
              <w:left w:val="single" w:sz="4" w:space="0" w:color="auto"/>
            </w:tcBorders>
          </w:tcPr>
          <w:p w:rsidR="00FD7062" w:rsidRDefault="00FD7062">
            <w:pPr>
              <w:pStyle w:val="Tabellinnehll"/>
            </w:pPr>
          </w:p>
        </w:tc>
      </w:tr>
      <w:tr w:rsidR="00A32B13" w:rsidTr="004A48AB">
        <w:tblPrEx>
          <w:tblBorders>
            <w:top w:val="none" w:sz="0" w:space="0" w:color="auto"/>
            <w:left w:val="none" w:sz="0" w:space="0" w:color="auto"/>
            <w:bottom w:val="none" w:sz="0" w:space="0" w:color="auto"/>
            <w:right w:val="none" w:sz="0" w:space="0" w:color="auto"/>
          </w:tblBorders>
        </w:tblPrEx>
        <w:trPr>
          <w:cantSplit/>
          <w:trHeight w:val="454"/>
        </w:trPr>
        <w:tc>
          <w:tcPr>
            <w:tcW w:w="2608" w:type="dxa"/>
            <w:tcBorders>
              <w:left w:val="single" w:sz="4" w:space="0" w:color="auto"/>
            </w:tcBorders>
            <w:vAlign w:val="bottom"/>
          </w:tcPr>
          <w:p w:rsidR="00A32B13" w:rsidRDefault="00A32B13" w:rsidP="00A32B13">
            <w:pPr>
              <w:pStyle w:val="Ledtext"/>
            </w:pPr>
            <w:r>
              <w:t>Underskrift</w:t>
            </w:r>
          </w:p>
        </w:tc>
        <w:tc>
          <w:tcPr>
            <w:tcW w:w="5216" w:type="dxa"/>
            <w:gridSpan w:val="2"/>
          </w:tcPr>
          <w:p w:rsidR="00A32B13" w:rsidRDefault="00A32B13">
            <w:pPr>
              <w:pStyle w:val="Tabellinnehll"/>
            </w:pPr>
          </w:p>
        </w:tc>
        <w:tc>
          <w:tcPr>
            <w:tcW w:w="2608" w:type="dxa"/>
            <w:gridSpan w:val="2"/>
          </w:tcPr>
          <w:p w:rsidR="00A32B13" w:rsidRDefault="00A32B13">
            <w:pPr>
              <w:pStyle w:val="Tabellinnehll"/>
            </w:pPr>
          </w:p>
        </w:tc>
      </w:tr>
      <w:tr w:rsidR="00FD7062" w:rsidTr="00C73977">
        <w:tblPrEx>
          <w:tblBorders>
            <w:top w:val="none" w:sz="0" w:space="0" w:color="auto"/>
            <w:left w:val="none" w:sz="0" w:space="0" w:color="auto"/>
            <w:bottom w:val="none" w:sz="0" w:space="0" w:color="auto"/>
            <w:right w:val="none" w:sz="0" w:space="0" w:color="auto"/>
          </w:tblBorders>
        </w:tblPrEx>
        <w:trPr>
          <w:cantSplit/>
          <w:trHeight w:hRule="exact" w:val="686"/>
        </w:trPr>
        <w:tc>
          <w:tcPr>
            <w:tcW w:w="2608" w:type="dxa"/>
            <w:tcBorders>
              <w:left w:val="single" w:sz="4" w:space="0" w:color="auto"/>
            </w:tcBorders>
          </w:tcPr>
          <w:p w:rsidR="00FD7062" w:rsidRDefault="00FD7062">
            <w:pPr>
              <w:pStyle w:val="Tabellinnehll"/>
            </w:pPr>
          </w:p>
        </w:tc>
        <w:tc>
          <w:tcPr>
            <w:tcW w:w="5216" w:type="dxa"/>
            <w:gridSpan w:val="2"/>
            <w:vAlign w:val="center"/>
          </w:tcPr>
          <w:p w:rsidR="00FD7062" w:rsidRPr="00195A18" w:rsidRDefault="00846DEB" w:rsidP="007C7FCD">
            <w:pPr>
              <w:pStyle w:val="Ledtext"/>
              <w:rPr>
                <w:sz w:val="20"/>
              </w:rPr>
            </w:pPr>
            <w:r>
              <w:rPr>
                <w:sz w:val="20"/>
              </w:rPr>
              <w:t>Anna-Karin Sonesson</w:t>
            </w:r>
          </w:p>
        </w:tc>
        <w:tc>
          <w:tcPr>
            <w:tcW w:w="2608" w:type="dxa"/>
            <w:gridSpan w:val="2"/>
          </w:tcPr>
          <w:p w:rsidR="00FD7062" w:rsidRDefault="00FD7062">
            <w:pPr>
              <w:pStyle w:val="Tabellinnehll"/>
            </w:pPr>
          </w:p>
        </w:tc>
      </w:tr>
    </w:tbl>
    <w:p w:rsidR="00CC329D" w:rsidRDefault="00CC329D" w:rsidP="00CC329D">
      <w:pPr>
        <w:pStyle w:val="Nrvarolista"/>
      </w:pPr>
      <w:r w:rsidRPr="003B2652">
        <w:lastRenderedPageBreak/>
        <w:t>Närvarolista</w:t>
      </w:r>
    </w:p>
    <w:tbl>
      <w:tblPr>
        <w:tblW w:w="10432" w:type="dxa"/>
        <w:tblInd w:w="-1304" w:type="dxa"/>
        <w:tblLayout w:type="fixed"/>
        <w:tblCellMar>
          <w:left w:w="28" w:type="dxa"/>
          <w:bottom w:w="240" w:type="dxa"/>
          <w:right w:w="28" w:type="dxa"/>
        </w:tblCellMar>
        <w:tblLook w:val="0000" w:firstRow="0" w:lastRow="0" w:firstColumn="0" w:lastColumn="0" w:noHBand="0" w:noVBand="0"/>
      </w:tblPr>
      <w:tblGrid>
        <w:gridCol w:w="2608"/>
        <w:gridCol w:w="7824"/>
      </w:tblGrid>
      <w:tr w:rsidR="00CC329D" w:rsidTr="006C7EB6">
        <w:trPr>
          <w:cantSplit/>
          <w:trHeight w:val="240"/>
        </w:trPr>
        <w:tc>
          <w:tcPr>
            <w:tcW w:w="2608" w:type="dxa"/>
          </w:tcPr>
          <w:p w:rsidR="00CC329D" w:rsidRDefault="00CC329D" w:rsidP="007130B5">
            <w:pPr>
              <w:pStyle w:val="Tabellrubrik"/>
            </w:pPr>
            <w:r>
              <w:t>Beslutande</w:t>
            </w:r>
          </w:p>
        </w:tc>
        <w:tc>
          <w:tcPr>
            <w:tcW w:w="7824" w:type="dxa"/>
          </w:tcPr>
          <w:p w:rsidR="00CC329D" w:rsidRDefault="00CC329D" w:rsidP="007130B5">
            <w:pPr>
              <w:pStyle w:val="Tabellrubrik"/>
            </w:pPr>
          </w:p>
        </w:tc>
      </w:tr>
      <w:tr w:rsidR="00CC329D" w:rsidRPr="008A0EE3" w:rsidTr="006C7EB6">
        <w:trPr>
          <w:cantSplit/>
          <w:trHeight w:val="240"/>
        </w:trPr>
        <w:tc>
          <w:tcPr>
            <w:tcW w:w="2608" w:type="dxa"/>
          </w:tcPr>
          <w:p w:rsidR="00CC329D" w:rsidRDefault="00CC329D" w:rsidP="007130B5">
            <w:pPr>
              <w:pStyle w:val="Tabellinnehll"/>
            </w:pPr>
            <w:r>
              <w:t>Ledamöter</w:t>
            </w:r>
          </w:p>
        </w:tc>
        <w:tc>
          <w:tcPr>
            <w:tcW w:w="7824" w:type="dxa"/>
          </w:tcPr>
          <w:p w:rsidR="00846DEB" w:rsidRDefault="00846DEB" w:rsidP="007130B5">
            <w:pPr>
              <w:pStyle w:val="Tabellinnehll"/>
            </w:pPr>
            <w:r>
              <w:t>Jesper Rehn (L), Ordförande</w:t>
            </w:r>
          </w:p>
          <w:p w:rsidR="00846DEB" w:rsidRDefault="00846DEB" w:rsidP="007130B5">
            <w:pPr>
              <w:pStyle w:val="Tabellinnehll"/>
            </w:pPr>
            <w:r>
              <w:t>Helene Fogelberg (M), 1:e vice ordförande</w:t>
            </w:r>
          </w:p>
          <w:p w:rsidR="00846DEB" w:rsidRDefault="00846DEB" w:rsidP="007130B5">
            <w:pPr>
              <w:pStyle w:val="Tabellinnehll"/>
            </w:pPr>
            <w:r>
              <w:t>Kranislav Miletic (S), 2:e vice ordförande</w:t>
            </w:r>
          </w:p>
          <w:p w:rsidR="00846DEB" w:rsidRDefault="00846DEB" w:rsidP="007130B5">
            <w:pPr>
              <w:pStyle w:val="Tabellinnehll"/>
            </w:pPr>
            <w:r>
              <w:t>Peter  Jansson (SD)</w:t>
            </w:r>
          </w:p>
          <w:p w:rsidR="00CC329D" w:rsidRPr="008A0EE3" w:rsidRDefault="00CC329D" w:rsidP="007130B5">
            <w:pPr>
              <w:pStyle w:val="Tabellinnehll"/>
            </w:pPr>
          </w:p>
        </w:tc>
      </w:tr>
      <w:tr w:rsidR="00CC329D" w:rsidTr="006C7EB6">
        <w:trPr>
          <w:cantSplit/>
          <w:trHeight w:val="240"/>
        </w:trPr>
        <w:tc>
          <w:tcPr>
            <w:tcW w:w="2608" w:type="dxa"/>
          </w:tcPr>
          <w:p w:rsidR="00CC329D" w:rsidRDefault="00CC329D" w:rsidP="007130B5">
            <w:pPr>
              <w:pStyle w:val="Tabellinnehll"/>
            </w:pPr>
          </w:p>
        </w:tc>
        <w:tc>
          <w:tcPr>
            <w:tcW w:w="7824" w:type="dxa"/>
          </w:tcPr>
          <w:p w:rsidR="00CC329D" w:rsidRDefault="00CC329D" w:rsidP="007130B5">
            <w:pPr>
              <w:pStyle w:val="Tabellinnehll"/>
              <w:tabs>
                <w:tab w:val="left" w:pos="3916"/>
              </w:tabs>
            </w:pPr>
          </w:p>
        </w:tc>
      </w:tr>
      <w:tr w:rsidR="00CC329D" w:rsidTr="006C7EB6">
        <w:trPr>
          <w:cantSplit/>
          <w:trHeight w:val="240"/>
        </w:trPr>
        <w:tc>
          <w:tcPr>
            <w:tcW w:w="2608" w:type="dxa"/>
          </w:tcPr>
          <w:p w:rsidR="00CC329D" w:rsidRDefault="00CC329D" w:rsidP="007130B5">
            <w:pPr>
              <w:pStyle w:val="Tabellrubrik"/>
            </w:pPr>
            <w:r>
              <w:t>Övriga närvarande</w:t>
            </w:r>
          </w:p>
        </w:tc>
        <w:tc>
          <w:tcPr>
            <w:tcW w:w="7824" w:type="dxa"/>
          </w:tcPr>
          <w:p w:rsidR="00CC329D" w:rsidRDefault="00CC329D" w:rsidP="007130B5">
            <w:pPr>
              <w:pStyle w:val="Tabellrubrik"/>
            </w:pPr>
          </w:p>
        </w:tc>
      </w:tr>
      <w:tr w:rsidR="00CC329D" w:rsidRPr="00F62687" w:rsidTr="006C7EB6">
        <w:trPr>
          <w:cantSplit/>
          <w:trHeight w:val="240"/>
        </w:trPr>
        <w:tc>
          <w:tcPr>
            <w:tcW w:w="2608" w:type="dxa"/>
          </w:tcPr>
          <w:p w:rsidR="00CC329D" w:rsidRPr="00F62687" w:rsidRDefault="00CC329D" w:rsidP="007130B5">
            <w:pPr>
              <w:pStyle w:val="Tabellinnehll"/>
            </w:pPr>
            <w:r w:rsidRPr="00F62687">
              <w:t>Tjänstemän</w:t>
            </w:r>
          </w:p>
        </w:tc>
        <w:tc>
          <w:tcPr>
            <w:tcW w:w="7824" w:type="dxa"/>
          </w:tcPr>
          <w:p w:rsidR="00CC329D" w:rsidRPr="00F62687" w:rsidRDefault="00846DEB" w:rsidP="007130B5">
            <w:pPr>
              <w:pStyle w:val="Tabellinnehll"/>
            </w:pPr>
            <w:r>
              <w:t>Anders Karlsson, Thomas Andersson, Anna-Karin Sonesson, Therese Emilsson § 6-7, Cecilia Mörck § 8, Kirsti Emaus § 9</w:t>
            </w:r>
          </w:p>
        </w:tc>
      </w:tr>
      <w:tr w:rsidR="00CC329D" w:rsidRPr="00F62687" w:rsidTr="006C7EB6">
        <w:trPr>
          <w:cantSplit/>
          <w:trHeight w:val="240"/>
        </w:trPr>
        <w:tc>
          <w:tcPr>
            <w:tcW w:w="2608" w:type="dxa"/>
          </w:tcPr>
          <w:p w:rsidR="00CC329D" w:rsidRPr="00F62687" w:rsidRDefault="00CC329D" w:rsidP="007130B5">
            <w:pPr>
              <w:pStyle w:val="Tabellinnehll"/>
            </w:pPr>
            <w:r w:rsidRPr="00F62687">
              <w:t>Övriga</w:t>
            </w:r>
          </w:p>
        </w:tc>
        <w:tc>
          <w:tcPr>
            <w:tcW w:w="7824" w:type="dxa"/>
          </w:tcPr>
          <w:p w:rsidR="00CC329D" w:rsidRPr="00F62687" w:rsidRDefault="00CC329D" w:rsidP="007130B5">
            <w:pPr>
              <w:pStyle w:val="Tabellinnehll"/>
            </w:pPr>
          </w:p>
        </w:tc>
      </w:tr>
    </w:tbl>
    <w:p w:rsidR="00CC329D" w:rsidRDefault="00CC329D" w:rsidP="00CC329D">
      <w:pPr>
        <w:pStyle w:val="Brdtext"/>
      </w:pPr>
    </w:p>
    <w:p w:rsidR="00846DEB" w:rsidRDefault="003F12A8" w:rsidP="00CC329D">
      <w:pPr>
        <w:pStyle w:val="rendelista"/>
        <w:pageBreakBefore/>
        <w:rPr>
          <w:noProof/>
        </w:rPr>
      </w:pPr>
      <w:bookmarkStart w:id="1" w:name="Ärendelista"/>
      <w:bookmarkEnd w:id="1"/>
      <w:r w:rsidRPr="006D2B33">
        <w:rPr>
          <w:rFonts w:ascii="Arial" w:hAnsi="Arial" w:cs="Arial"/>
        </w:rPr>
        <w:lastRenderedPageBreak/>
        <w:t>Ärendelista</w:t>
      </w:r>
      <w:r>
        <w:rPr>
          <w:rFonts w:ascii="Arial" w:hAnsi="Arial" w:cs="Arial"/>
        </w:rPr>
        <w:fldChar w:fldCharType="begin"/>
      </w:r>
      <w:r w:rsidRPr="006D2B33">
        <w:rPr>
          <w:rFonts w:ascii="Arial" w:hAnsi="Arial" w:cs="Arial"/>
        </w:rPr>
        <w:instrText xml:space="preserve"> TOC \h \z \t "Rubrik 1;2;Paragrafnummer;1" </w:instrText>
      </w:r>
      <w:r>
        <w:rPr>
          <w:rFonts w:ascii="Arial" w:hAnsi="Arial" w:cs="Arial"/>
        </w:rPr>
        <w:fldChar w:fldCharType="separate"/>
      </w:r>
    </w:p>
    <w:p w:rsidR="00846DEB" w:rsidRDefault="002B6C44">
      <w:pPr>
        <w:pStyle w:val="Innehll1"/>
        <w:rPr>
          <w:rFonts w:asciiTheme="minorHAnsi" w:eastAsiaTheme="minorEastAsia" w:hAnsiTheme="minorHAnsi" w:cstheme="minorBidi"/>
          <w:noProof/>
          <w:sz w:val="22"/>
          <w:szCs w:val="22"/>
        </w:rPr>
      </w:pPr>
      <w:hyperlink w:anchor="_Toc3976478" w:history="1">
        <w:r w:rsidR="00846DEB" w:rsidRPr="00625B41">
          <w:rPr>
            <w:rStyle w:val="Hyperlnk"/>
            <w:noProof/>
          </w:rPr>
          <w:t>§ 6</w:t>
        </w:r>
        <w:r w:rsidR="00846DEB">
          <w:rPr>
            <w:rFonts w:asciiTheme="minorHAnsi" w:eastAsiaTheme="minorEastAsia" w:hAnsiTheme="minorHAnsi" w:cstheme="minorBidi"/>
            <w:noProof/>
            <w:sz w:val="22"/>
            <w:szCs w:val="22"/>
          </w:rPr>
          <w:tab/>
        </w:r>
        <w:r w:rsidR="00846DEB" w:rsidRPr="00625B41">
          <w:rPr>
            <w:rStyle w:val="Hyperlnk"/>
            <w:noProof/>
          </w:rPr>
          <w:t>Dnr 2019-000092 006</w:t>
        </w:r>
        <w:r w:rsidR="00846DEB">
          <w:rPr>
            <w:noProof/>
            <w:webHidden/>
          </w:rPr>
          <w:tab/>
        </w:r>
        <w:r w:rsidR="00846DEB">
          <w:rPr>
            <w:noProof/>
            <w:webHidden/>
          </w:rPr>
          <w:fldChar w:fldCharType="begin"/>
        </w:r>
        <w:r w:rsidR="00846DEB">
          <w:rPr>
            <w:noProof/>
            <w:webHidden/>
          </w:rPr>
          <w:instrText xml:space="preserve"> PAGEREF _Toc3976478 \h </w:instrText>
        </w:r>
        <w:r w:rsidR="00846DEB">
          <w:rPr>
            <w:noProof/>
            <w:webHidden/>
          </w:rPr>
        </w:r>
        <w:r w:rsidR="00846DEB">
          <w:rPr>
            <w:noProof/>
            <w:webHidden/>
          </w:rPr>
          <w:fldChar w:fldCharType="separate"/>
        </w:r>
        <w:r w:rsidR="00846DEB">
          <w:rPr>
            <w:noProof/>
            <w:webHidden/>
          </w:rPr>
          <w:t>4</w:t>
        </w:r>
        <w:r w:rsidR="00846DEB">
          <w:rPr>
            <w:noProof/>
            <w:webHidden/>
          </w:rPr>
          <w:fldChar w:fldCharType="end"/>
        </w:r>
      </w:hyperlink>
    </w:p>
    <w:p w:rsidR="00846DEB" w:rsidRDefault="002B6C44">
      <w:pPr>
        <w:pStyle w:val="Innehll2"/>
        <w:rPr>
          <w:rFonts w:asciiTheme="minorHAnsi" w:eastAsiaTheme="minorEastAsia" w:hAnsiTheme="minorHAnsi" w:cstheme="minorBidi"/>
          <w:noProof/>
          <w:szCs w:val="22"/>
        </w:rPr>
      </w:pPr>
      <w:hyperlink w:anchor="_Toc3976479" w:history="1">
        <w:r w:rsidR="00846DEB" w:rsidRPr="00625B41">
          <w:rPr>
            <w:rStyle w:val="Hyperlnk"/>
            <w:noProof/>
          </w:rPr>
          <w:t>Val av justerare och tid för justering</w:t>
        </w:r>
        <w:r w:rsidR="00846DEB">
          <w:rPr>
            <w:noProof/>
            <w:webHidden/>
          </w:rPr>
          <w:tab/>
        </w:r>
        <w:r w:rsidR="00846DEB">
          <w:rPr>
            <w:noProof/>
            <w:webHidden/>
          </w:rPr>
          <w:fldChar w:fldCharType="begin"/>
        </w:r>
        <w:r w:rsidR="00846DEB">
          <w:rPr>
            <w:noProof/>
            <w:webHidden/>
          </w:rPr>
          <w:instrText xml:space="preserve"> PAGEREF _Toc3976479 \h </w:instrText>
        </w:r>
        <w:r w:rsidR="00846DEB">
          <w:rPr>
            <w:noProof/>
            <w:webHidden/>
          </w:rPr>
        </w:r>
        <w:r w:rsidR="00846DEB">
          <w:rPr>
            <w:noProof/>
            <w:webHidden/>
          </w:rPr>
          <w:fldChar w:fldCharType="separate"/>
        </w:r>
        <w:r w:rsidR="00846DEB">
          <w:rPr>
            <w:noProof/>
            <w:webHidden/>
          </w:rPr>
          <w:t>4</w:t>
        </w:r>
        <w:r w:rsidR="00846DEB">
          <w:rPr>
            <w:noProof/>
            <w:webHidden/>
          </w:rPr>
          <w:fldChar w:fldCharType="end"/>
        </w:r>
      </w:hyperlink>
    </w:p>
    <w:p w:rsidR="00846DEB" w:rsidRDefault="002B6C44">
      <w:pPr>
        <w:pStyle w:val="Innehll1"/>
        <w:rPr>
          <w:rFonts w:asciiTheme="minorHAnsi" w:eastAsiaTheme="minorEastAsia" w:hAnsiTheme="minorHAnsi" w:cstheme="minorBidi"/>
          <w:noProof/>
          <w:sz w:val="22"/>
          <w:szCs w:val="22"/>
        </w:rPr>
      </w:pPr>
      <w:hyperlink w:anchor="_Toc3976480" w:history="1">
        <w:r w:rsidR="00846DEB" w:rsidRPr="00625B41">
          <w:rPr>
            <w:rStyle w:val="Hyperlnk"/>
            <w:noProof/>
          </w:rPr>
          <w:t>§ 7</w:t>
        </w:r>
        <w:r w:rsidR="00846DEB">
          <w:rPr>
            <w:rFonts w:asciiTheme="minorHAnsi" w:eastAsiaTheme="minorEastAsia" w:hAnsiTheme="minorHAnsi" w:cstheme="minorBidi"/>
            <w:noProof/>
            <w:sz w:val="22"/>
            <w:szCs w:val="22"/>
          </w:rPr>
          <w:tab/>
        </w:r>
        <w:r w:rsidR="00846DEB" w:rsidRPr="00625B41">
          <w:rPr>
            <w:rStyle w:val="Hyperlnk"/>
            <w:noProof/>
          </w:rPr>
          <w:t>Dnr 2019-000142 009</w:t>
        </w:r>
        <w:r w:rsidR="00846DEB">
          <w:rPr>
            <w:noProof/>
            <w:webHidden/>
          </w:rPr>
          <w:tab/>
        </w:r>
        <w:r w:rsidR="00846DEB">
          <w:rPr>
            <w:noProof/>
            <w:webHidden/>
          </w:rPr>
          <w:fldChar w:fldCharType="begin"/>
        </w:r>
        <w:r w:rsidR="00846DEB">
          <w:rPr>
            <w:noProof/>
            <w:webHidden/>
          </w:rPr>
          <w:instrText xml:space="preserve"> PAGEREF _Toc3976480 \h </w:instrText>
        </w:r>
        <w:r w:rsidR="00846DEB">
          <w:rPr>
            <w:noProof/>
            <w:webHidden/>
          </w:rPr>
        </w:r>
        <w:r w:rsidR="00846DEB">
          <w:rPr>
            <w:noProof/>
            <w:webHidden/>
          </w:rPr>
          <w:fldChar w:fldCharType="separate"/>
        </w:r>
        <w:r w:rsidR="00846DEB">
          <w:rPr>
            <w:noProof/>
            <w:webHidden/>
          </w:rPr>
          <w:t>5</w:t>
        </w:r>
        <w:r w:rsidR="00846DEB">
          <w:rPr>
            <w:noProof/>
            <w:webHidden/>
          </w:rPr>
          <w:fldChar w:fldCharType="end"/>
        </w:r>
      </w:hyperlink>
    </w:p>
    <w:p w:rsidR="00846DEB" w:rsidRDefault="002B6C44">
      <w:pPr>
        <w:pStyle w:val="Innehll2"/>
        <w:rPr>
          <w:rFonts w:asciiTheme="minorHAnsi" w:eastAsiaTheme="minorEastAsia" w:hAnsiTheme="minorHAnsi" w:cstheme="minorBidi"/>
          <w:noProof/>
          <w:szCs w:val="22"/>
        </w:rPr>
      </w:pPr>
      <w:hyperlink w:anchor="_Toc3976481" w:history="1">
        <w:r w:rsidR="00846DEB" w:rsidRPr="00625B41">
          <w:rPr>
            <w:rStyle w:val="Hyperlnk"/>
            <w:noProof/>
          </w:rPr>
          <w:t>Information om biblioteksverksamheten</w:t>
        </w:r>
        <w:r w:rsidR="00846DEB">
          <w:rPr>
            <w:noProof/>
            <w:webHidden/>
          </w:rPr>
          <w:tab/>
        </w:r>
        <w:r w:rsidR="00846DEB">
          <w:rPr>
            <w:noProof/>
            <w:webHidden/>
          </w:rPr>
          <w:fldChar w:fldCharType="begin"/>
        </w:r>
        <w:r w:rsidR="00846DEB">
          <w:rPr>
            <w:noProof/>
            <w:webHidden/>
          </w:rPr>
          <w:instrText xml:space="preserve"> PAGEREF _Toc3976481 \h </w:instrText>
        </w:r>
        <w:r w:rsidR="00846DEB">
          <w:rPr>
            <w:noProof/>
            <w:webHidden/>
          </w:rPr>
        </w:r>
        <w:r w:rsidR="00846DEB">
          <w:rPr>
            <w:noProof/>
            <w:webHidden/>
          </w:rPr>
          <w:fldChar w:fldCharType="separate"/>
        </w:r>
        <w:r w:rsidR="00846DEB">
          <w:rPr>
            <w:noProof/>
            <w:webHidden/>
          </w:rPr>
          <w:t>5</w:t>
        </w:r>
        <w:r w:rsidR="00846DEB">
          <w:rPr>
            <w:noProof/>
            <w:webHidden/>
          </w:rPr>
          <w:fldChar w:fldCharType="end"/>
        </w:r>
      </w:hyperlink>
    </w:p>
    <w:p w:rsidR="00846DEB" w:rsidRDefault="002B6C44">
      <w:pPr>
        <w:pStyle w:val="Innehll1"/>
        <w:rPr>
          <w:rFonts w:asciiTheme="minorHAnsi" w:eastAsiaTheme="minorEastAsia" w:hAnsiTheme="minorHAnsi" w:cstheme="minorBidi"/>
          <w:noProof/>
          <w:sz w:val="22"/>
          <w:szCs w:val="22"/>
        </w:rPr>
      </w:pPr>
      <w:hyperlink w:anchor="_Toc3976482" w:history="1">
        <w:r w:rsidR="00846DEB" w:rsidRPr="00625B41">
          <w:rPr>
            <w:rStyle w:val="Hyperlnk"/>
            <w:noProof/>
          </w:rPr>
          <w:t>§ 8</w:t>
        </w:r>
        <w:r w:rsidR="00846DEB">
          <w:rPr>
            <w:rFonts w:asciiTheme="minorHAnsi" w:eastAsiaTheme="minorEastAsia" w:hAnsiTheme="minorHAnsi" w:cstheme="minorBidi"/>
            <w:noProof/>
            <w:sz w:val="22"/>
            <w:szCs w:val="22"/>
          </w:rPr>
          <w:tab/>
        </w:r>
        <w:r w:rsidR="00846DEB" w:rsidRPr="00625B41">
          <w:rPr>
            <w:rStyle w:val="Hyperlnk"/>
            <w:noProof/>
          </w:rPr>
          <w:t>Dnr 2019-000144 009</w:t>
        </w:r>
        <w:r w:rsidR="00846DEB">
          <w:rPr>
            <w:noProof/>
            <w:webHidden/>
          </w:rPr>
          <w:tab/>
        </w:r>
        <w:r w:rsidR="00846DEB">
          <w:rPr>
            <w:noProof/>
            <w:webHidden/>
          </w:rPr>
          <w:fldChar w:fldCharType="begin"/>
        </w:r>
        <w:r w:rsidR="00846DEB">
          <w:rPr>
            <w:noProof/>
            <w:webHidden/>
          </w:rPr>
          <w:instrText xml:space="preserve"> PAGEREF _Toc3976482 \h </w:instrText>
        </w:r>
        <w:r w:rsidR="00846DEB">
          <w:rPr>
            <w:noProof/>
            <w:webHidden/>
          </w:rPr>
        </w:r>
        <w:r w:rsidR="00846DEB">
          <w:rPr>
            <w:noProof/>
            <w:webHidden/>
          </w:rPr>
          <w:fldChar w:fldCharType="separate"/>
        </w:r>
        <w:r w:rsidR="00846DEB">
          <w:rPr>
            <w:noProof/>
            <w:webHidden/>
          </w:rPr>
          <w:t>6</w:t>
        </w:r>
        <w:r w:rsidR="00846DEB">
          <w:rPr>
            <w:noProof/>
            <w:webHidden/>
          </w:rPr>
          <w:fldChar w:fldCharType="end"/>
        </w:r>
      </w:hyperlink>
    </w:p>
    <w:p w:rsidR="00846DEB" w:rsidRDefault="002B6C44">
      <w:pPr>
        <w:pStyle w:val="Innehll2"/>
        <w:rPr>
          <w:rFonts w:asciiTheme="minorHAnsi" w:eastAsiaTheme="minorEastAsia" w:hAnsiTheme="minorHAnsi" w:cstheme="minorBidi"/>
          <w:noProof/>
          <w:szCs w:val="22"/>
        </w:rPr>
      </w:pPr>
      <w:hyperlink w:anchor="_Toc3976483" w:history="1">
        <w:r w:rsidR="00846DEB" w:rsidRPr="00625B41">
          <w:rPr>
            <w:rStyle w:val="Hyperlnk"/>
            <w:noProof/>
          </w:rPr>
          <w:t>Information om kulturbidrag</w:t>
        </w:r>
        <w:r w:rsidR="00846DEB">
          <w:rPr>
            <w:noProof/>
            <w:webHidden/>
          </w:rPr>
          <w:tab/>
        </w:r>
        <w:r w:rsidR="00846DEB">
          <w:rPr>
            <w:noProof/>
            <w:webHidden/>
          </w:rPr>
          <w:fldChar w:fldCharType="begin"/>
        </w:r>
        <w:r w:rsidR="00846DEB">
          <w:rPr>
            <w:noProof/>
            <w:webHidden/>
          </w:rPr>
          <w:instrText xml:space="preserve"> PAGEREF _Toc3976483 \h </w:instrText>
        </w:r>
        <w:r w:rsidR="00846DEB">
          <w:rPr>
            <w:noProof/>
            <w:webHidden/>
          </w:rPr>
        </w:r>
        <w:r w:rsidR="00846DEB">
          <w:rPr>
            <w:noProof/>
            <w:webHidden/>
          </w:rPr>
          <w:fldChar w:fldCharType="separate"/>
        </w:r>
        <w:r w:rsidR="00846DEB">
          <w:rPr>
            <w:noProof/>
            <w:webHidden/>
          </w:rPr>
          <w:t>6</w:t>
        </w:r>
        <w:r w:rsidR="00846DEB">
          <w:rPr>
            <w:noProof/>
            <w:webHidden/>
          </w:rPr>
          <w:fldChar w:fldCharType="end"/>
        </w:r>
      </w:hyperlink>
    </w:p>
    <w:p w:rsidR="00846DEB" w:rsidRDefault="002B6C44">
      <w:pPr>
        <w:pStyle w:val="Innehll1"/>
        <w:rPr>
          <w:rFonts w:asciiTheme="minorHAnsi" w:eastAsiaTheme="minorEastAsia" w:hAnsiTheme="minorHAnsi" w:cstheme="minorBidi"/>
          <w:noProof/>
          <w:sz w:val="22"/>
          <w:szCs w:val="22"/>
        </w:rPr>
      </w:pPr>
      <w:hyperlink w:anchor="_Toc3976484" w:history="1">
        <w:r w:rsidR="00846DEB" w:rsidRPr="00625B41">
          <w:rPr>
            <w:rStyle w:val="Hyperlnk"/>
            <w:noProof/>
          </w:rPr>
          <w:t>§ 9</w:t>
        </w:r>
        <w:r w:rsidR="00846DEB">
          <w:rPr>
            <w:rFonts w:asciiTheme="minorHAnsi" w:eastAsiaTheme="minorEastAsia" w:hAnsiTheme="minorHAnsi" w:cstheme="minorBidi"/>
            <w:noProof/>
            <w:sz w:val="22"/>
            <w:szCs w:val="22"/>
          </w:rPr>
          <w:tab/>
        </w:r>
        <w:r w:rsidR="00846DEB" w:rsidRPr="00625B41">
          <w:rPr>
            <w:rStyle w:val="Hyperlnk"/>
            <w:noProof/>
          </w:rPr>
          <w:t>Dnr 2019-000143 009</w:t>
        </w:r>
        <w:r w:rsidR="00846DEB">
          <w:rPr>
            <w:noProof/>
            <w:webHidden/>
          </w:rPr>
          <w:tab/>
        </w:r>
        <w:r w:rsidR="00846DEB">
          <w:rPr>
            <w:noProof/>
            <w:webHidden/>
          </w:rPr>
          <w:fldChar w:fldCharType="begin"/>
        </w:r>
        <w:r w:rsidR="00846DEB">
          <w:rPr>
            <w:noProof/>
            <w:webHidden/>
          </w:rPr>
          <w:instrText xml:space="preserve"> PAGEREF _Toc3976484 \h </w:instrText>
        </w:r>
        <w:r w:rsidR="00846DEB">
          <w:rPr>
            <w:noProof/>
            <w:webHidden/>
          </w:rPr>
        </w:r>
        <w:r w:rsidR="00846DEB">
          <w:rPr>
            <w:noProof/>
            <w:webHidden/>
          </w:rPr>
          <w:fldChar w:fldCharType="separate"/>
        </w:r>
        <w:r w:rsidR="00846DEB">
          <w:rPr>
            <w:noProof/>
            <w:webHidden/>
          </w:rPr>
          <w:t>7</w:t>
        </w:r>
        <w:r w:rsidR="00846DEB">
          <w:rPr>
            <w:noProof/>
            <w:webHidden/>
          </w:rPr>
          <w:fldChar w:fldCharType="end"/>
        </w:r>
      </w:hyperlink>
    </w:p>
    <w:p w:rsidR="00846DEB" w:rsidRDefault="002B6C44">
      <w:pPr>
        <w:pStyle w:val="Innehll2"/>
        <w:rPr>
          <w:rFonts w:asciiTheme="minorHAnsi" w:eastAsiaTheme="minorEastAsia" w:hAnsiTheme="minorHAnsi" w:cstheme="minorBidi"/>
          <w:noProof/>
          <w:szCs w:val="22"/>
        </w:rPr>
      </w:pPr>
      <w:hyperlink w:anchor="_Toc3976485" w:history="1">
        <w:r w:rsidR="00846DEB" w:rsidRPr="00625B41">
          <w:rPr>
            <w:rStyle w:val="Hyperlnk"/>
            <w:noProof/>
          </w:rPr>
          <w:t>Information om kulturverksamheten</w:t>
        </w:r>
        <w:r w:rsidR="00846DEB">
          <w:rPr>
            <w:noProof/>
            <w:webHidden/>
          </w:rPr>
          <w:tab/>
        </w:r>
        <w:r w:rsidR="00846DEB">
          <w:rPr>
            <w:noProof/>
            <w:webHidden/>
          </w:rPr>
          <w:fldChar w:fldCharType="begin"/>
        </w:r>
        <w:r w:rsidR="00846DEB">
          <w:rPr>
            <w:noProof/>
            <w:webHidden/>
          </w:rPr>
          <w:instrText xml:space="preserve"> PAGEREF _Toc3976485 \h </w:instrText>
        </w:r>
        <w:r w:rsidR="00846DEB">
          <w:rPr>
            <w:noProof/>
            <w:webHidden/>
          </w:rPr>
        </w:r>
        <w:r w:rsidR="00846DEB">
          <w:rPr>
            <w:noProof/>
            <w:webHidden/>
          </w:rPr>
          <w:fldChar w:fldCharType="separate"/>
        </w:r>
        <w:r w:rsidR="00846DEB">
          <w:rPr>
            <w:noProof/>
            <w:webHidden/>
          </w:rPr>
          <w:t>7</w:t>
        </w:r>
        <w:r w:rsidR="00846DEB">
          <w:rPr>
            <w:noProof/>
            <w:webHidden/>
          </w:rPr>
          <w:fldChar w:fldCharType="end"/>
        </w:r>
      </w:hyperlink>
    </w:p>
    <w:p w:rsidR="00846DEB" w:rsidRDefault="002B6C44">
      <w:pPr>
        <w:pStyle w:val="Innehll1"/>
        <w:rPr>
          <w:rFonts w:asciiTheme="minorHAnsi" w:eastAsiaTheme="minorEastAsia" w:hAnsiTheme="minorHAnsi" w:cstheme="minorBidi"/>
          <w:noProof/>
          <w:sz w:val="22"/>
          <w:szCs w:val="22"/>
        </w:rPr>
      </w:pPr>
      <w:hyperlink w:anchor="_Toc3976486" w:history="1">
        <w:r w:rsidR="00846DEB" w:rsidRPr="00625B41">
          <w:rPr>
            <w:rStyle w:val="Hyperlnk"/>
            <w:noProof/>
          </w:rPr>
          <w:t>§ 10</w:t>
        </w:r>
        <w:r w:rsidR="00846DEB">
          <w:rPr>
            <w:rFonts w:asciiTheme="minorHAnsi" w:eastAsiaTheme="minorEastAsia" w:hAnsiTheme="minorHAnsi" w:cstheme="minorBidi"/>
            <w:noProof/>
            <w:sz w:val="22"/>
            <w:szCs w:val="22"/>
          </w:rPr>
          <w:tab/>
        </w:r>
        <w:r w:rsidR="00846DEB" w:rsidRPr="00625B41">
          <w:rPr>
            <w:rStyle w:val="Hyperlnk"/>
            <w:noProof/>
          </w:rPr>
          <w:t>Dnr 2019-000169 875</w:t>
        </w:r>
        <w:r w:rsidR="00846DEB">
          <w:rPr>
            <w:noProof/>
            <w:webHidden/>
          </w:rPr>
          <w:tab/>
        </w:r>
        <w:r w:rsidR="00846DEB">
          <w:rPr>
            <w:noProof/>
            <w:webHidden/>
          </w:rPr>
          <w:fldChar w:fldCharType="begin"/>
        </w:r>
        <w:r w:rsidR="00846DEB">
          <w:rPr>
            <w:noProof/>
            <w:webHidden/>
          </w:rPr>
          <w:instrText xml:space="preserve"> PAGEREF _Toc3976486 \h </w:instrText>
        </w:r>
        <w:r w:rsidR="00846DEB">
          <w:rPr>
            <w:noProof/>
            <w:webHidden/>
          </w:rPr>
        </w:r>
        <w:r w:rsidR="00846DEB">
          <w:rPr>
            <w:noProof/>
            <w:webHidden/>
          </w:rPr>
          <w:fldChar w:fldCharType="separate"/>
        </w:r>
        <w:r w:rsidR="00846DEB">
          <w:rPr>
            <w:noProof/>
            <w:webHidden/>
          </w:rPr>
          <w:t>8</w:t>
        </w:r>
        <w:r w:rsidR="00846DEB">
          <w:rPr>
            <w:noProof/>
            <w:webHidden/>
          </w:rPr>
          <w:fldChar w:fldCharType="end"/>
        </w:r>
      </w:hyperlink>
    </w:p>
    <w:p w:rsidR="00846DEB" w:rsidRDefault="002B6C44">
      <w:pPr>
        <w:pStyle w:val="Innehll2"/>
        <w:rPr>
          <w:rFonts w:asciiTheme="minorHAnsi" w:eastAsiaTheme="minorEastAsia" w:hAnsiTheme="minorHAnsi" w:cstheme="minorBidi"/>
          <w:noProof/>
          <w:szCs w:val="22"/>
        </w:rPr>
      </w:pPr>
      <w:hyperlink w:anchor="_Toc3976487" w:history="1">
        <w:r w:rsidR="00846DEB" w:rsidRPr="00625B41">
          <w:rPr>
            <w:rStyle w:val="Hyperlnk"/>
            <w:noProof/>
          </w:rPr>
          <w:t>Samarbetsavtal för museiverksamhet i Ronneby mellan Ronneby kommun och stiftelsen Blekinge museum, ersättningsnivå 2019</w:t>
        </w:r>
        <w:r w:rsidR="00846DEB">
          <w:rPr>
            <w:noProof/>
            <w:webHidden/>
          </w:rPr>
          <w:tab/>
        </w:r>
        <w:r w:rsidR="00846DEB">
          <w:rPr>
            <w:noProof/>
            <w:webHidden/>
          </w:rPr>
          <w:fldChar w:fldCharType="begin"/>
        </w:r>
        <w:r w:rsidR="00846DEB">
          <w:rPr>
            <w:noProof/>
            <w:webHidden/>
          </w:rPr>
          <w:instrText xml:space="preserve"> PAGEREF _Toc3976487 \h </w:instrText>
        </w:r>
        <w:r w:rsidR="00846DEB">
          <w:rPr>
            <w:noProof/>
            <w:webHidden/>
          </w:rPr>
        </w:r>
        <w:r w:rsidR="00846DEB">
          <w:rPr>
            <w:noProof/>
            <w:webHidden/>
          </w:rPr>
          <w:fldChar w:fldCharType="separate"/>
        </w:r>
        <w:r w:rsidR="00846DEB">
          <w:rPr>
            <w:noProof/>
            <w:webHidden/>
          </w:rPr>
          <w:t>8</w:t>
        </w:r>
        <w:r w:rsidR="00846DEB">
          <w:rPr>
            <w:noProof/>
            <w:webHidden/>
          </w:rPr>
          <w:fldChar w:fldCharType="end"/>
        </w:r>
      </w:hyperlink>
    </w:p>
    <w:p w:rsidR="00846DEB" w:rsidRDefault="002B6C44">
      <w:pPr>
        <w:pStyle w:val="Innehll1"/>
        <w:rPr>
          <w:rFonts w:asciiTheme="minorHAnsi" w:eastAsiaTheme="minorEastAsia" w:hAnsiTheme="minorHAnsi" w:cstheme="minorBidi"/>
          <w:noProof/>
          <w:sz w:val="22"/>
          <w:szCs w:val="22"/>
        </w:rPr>
      </w:pPr>
      <w:hyperlink w:anchor="_Toc3976488" w:history="1">
        <w:r w:rsidR="00846DEB" w:rsidRPr="00625B41">
          <w:rPr>
            <w:rStyle w:val="Hyperlnk"/>
            <w:noProof/>
          </w:rPr>
          <w:t>§ 11</w:t>
        </w:r>
        <w:r w:rsidR="00846DEB">
          <w:rPr>
            <w:rFonts w:asciiTheme="minorHAnsi" w:eastAsiaTheme="minorEastAsia" w:hAnsiTheme="minorHAnsi" w:cstheme="minorBidi"/>
            <w:noProof/>
            <w:sz w:val="22"/>
            <w:szCs w:val="22"/>
          </w:rPr>
          <w:tab/>
        </w:r>
        <w:r w:rsidR="00846DEB" w:rsidRPr="00625B41">
          <w:rPr>
            <w:rStyle w:val="Hyperlnk"/>
            <w:noProof/>
          </w:rPr>
          <w:t>Dnr 2019-000095 009</w:t>
        </w:r>
        <w:r w:rsidR="00846DEB">
          <w:rPr>
            <w:noProof/>
            <w:webHidden/>
          </w:rPr>
          <w:tab/>
        </w:r>
        <w:r w:rsidR="00846DEB">
          <w:rPr>
            <w:noProof/>
            <w:webHidden/>
          </w:rPr>
          <w:fldChar w:fldCharType="begin"/>
        </w:r>
        <w:r w:rsidR="00846DEB">
          <w:rPr>
            <w:noProof/>
            <w:webHidden/>
          </w:rPr>
          <w:instrText xml:space="preserve"> PAGEREF _Toc3976488 \h </w:instrText>
        </w:r>
        <w:r w:rsidR="00846DEB">
          <w:rPr>
            <w:noProof/>
            <w:webHidden/>
          </w:rPr>
        </w:r>
        <w:r w:rsidR="00846DEB">
          <w:rPr>
            <w:noProof/>
            <w:webHidden/>
          </w:rPr>
          <w:fldChar w:fldCharType="separate"/>
        </w:r>
        <w:r w:rsidR="00846DEB">
          <w:rPr>
            <w:noProof/>
            <w:webHidden/>
          </w:rPr>
          <w:t>9</w:t>
        </w:r>
        <w:r w:rsidR="00846DEB">
          <w:rPr>
            <w:noProof/>
            <w:webHidden/>
          </w:rPr>
          <w:fldChar w:fldCharType="end"/>
        </w:r>
      </w:hyperlink>
    </w:p>
    <w:p w:rsidR="00846DEB" w:rsidRDefault="002B6C44">
      <w:pPr>
        <w:pStyle w:val="Innehll2"/>
        <w:rPr>
          <w:rFonts w:asciiTheme="minorHAnsi" w:eastAsiaTheme="minorEastAsia" w:hAnsiTheme="minorHAnsi" w:cstheme="minorBidi"/>
          <w:noProof/>
          <w:szCs w:val="22"/>
        </w:rPr>
      </w:pPr>
      <w:hyperlink w:anchor="_Toc3976489" w:history="1">
        <w:r w:rsidR="00846DEB" w:rsidRPr="00625B41">
          <w:rPr>
            <w:rStyle w:val="Hyperlnk"/>
            <w:noProof/>
          </w:rPr>
          <w:t>Övrigt - Kulturutskottet 2019</w:t>
        </w:r>
        <w:r w:rsidR="00846DEB">
          <w:rPr>
            <w:noProof/>
            <w:webHidden/>
          </w:rPr>
          <w:tab/>
        </w:r>
        <w:r w:rsidR="00846DEB">
          <w:rPr>
            <w:noProof/>
            <w:webHidden/>
          </w:rPr>
          <w:fldChar w:fldCharType="begin"/>
        </w:r>
        <w:r w:rsidR="00846DEB">
          <w:rPr>
            <w:noProof/>
            <w:webHidden/>
          </w:rPr>
          <w:instrText xml:space="preserve"> PAGEREF _Toc3976489 \h </w:instrText>
        </w:r>
        <w:r w:rsidR="00846DEB">
          <w:rPr>
            <w:noProof/>
            <w:webHidden/>
          </w:rPr>
        </w:r>
        <w:r w:rsidR="00846DEB">
          <w:rPr>
            <w:noProof/>
            <w:webHidden/>
          </w:rPr>
          <w:fldChar w:fldCharType="separate"/>
        </w:r>
        <w:r w:rsidR="00846DEB">
          <w:rPr>
            <w:noProof/>
            <w:webHidden/>
          </w:rPr>
          <w:t>9</w:t>
        </w:r>
        <w:r w:rsidR="00846DEB">
          <w:rPr>
            <w:noProof/>
            <w:webHidden/>
          </w:rPr>
          <w:fldChar w:fldCharType="end"/>
        </w:r>
      </w:hyperlink>
    </w:p>
    <w:p w:rsidR="00220DD9" w:rsidRPr="00220DD9" w:rsidRDefault="003F12A8" w:rsidP="003F12A8">
      <w:r>
        <w:fldChar w:fldCharType="end"/>
      </w:r>
    </w:p>
    <w:p w:rsidR="000D2361" w:rsidRDefault="000D2361" w:rsidP="006D2B33">
      <w:pPr>
        <w:pStyle w:val="Paragrafnummer"/>
        <w:spacing w:before="360"/>
      </w:pPr>
      <w:bookmarkStart w:id="2" w:name="Paragraf1"/>
      <w:bookmarkStart w:id="3" w:name="_Toc303762302"/>
      <w:bookmarkStart w:id="4" w:name="_Toc303762415"/>
      <w:bookmarkStart w:id="5" w:name="_Toc303762734"/>
      <w:bookmarkStart w:id="6" w:name="_Toc303762813"/>
      <w:bookmarkStart w:id="7" w:name="_Toc303764335"/>
      <w:bookmarkStart w:id="8" w:name="_Toc3976478"/>
      <w:bookmarkEnd w:id="2"/>
      <w:r>
        <w:lastRenderedPageBreak/>
        <w:t xml:space="preserve">§ </w:t>
      </w:r>
      <w:r w:rsidR="00846DEB" w:rsidRPr="00CE26D2">
        <w:t>6</w:t>
      </w:r>
      <w:r>
        <w:tab/>
        <w:t xml:space="preserve">Dnr </w:t>
      </w:r>
      <w:bookmarkEnd w:id="3"/>
      <w:bookmarkEnd w:id="4"/>
      <w:bookmarkEnd w:id="5"/>
      <w:bookmarkEnd w:id="6"/>
      <w:bookmarkEnd w:id="7"/>
      <w:r w:rsidR="00846DEB" w:rsidRPr="00CE26D2">
        <w:t>2019-000092</w:t>
      </w:r>
      <w:r w:rsidR="00846DEB">
        <w:t xml:space="preserve"> </w:t>
      </w:r>
      <w:r w:rsidR="00846DEB" w:rsidRPr="00CE26D2">
        <w:t>006</w:t>
      </w:r>
      <w:bookmarkEnd w:id="8"/>
    </w:p>
    <w:p w:rsidR="00011A70" w:rsidRPr="00BA066B" w:rsidRDefault="00846DEB" w:rsidP="00011A70">
      <w:pPr>
        <w:pStyle w:val="Rubrik1"/>
      </w:pPr>
      <w:bookmarkStart w:id="9" w:name="_Toc303762303"/>
      <w:bookmarkStart w:id="10" w:name="_Toc303762416"/>
      <w:bookmarkStart w:id="11" w:name="_Toc303762533"/>
      <w:bookmarkStart w:id="12" w:name="_Toc303762735"/>
      <w:bookmarkStart w:id="13" w:name="_Toc303762814"/>
      <w:bookmarkStart w:id="14" w:name="_Toc303764336"/>
      <w:bookmarkStart w:id="15" w:name="_Toc3976479"/>
      <w:r w:rsidRPr="00CE26D2">
        <w:t>Val av justerare och tid för justering</w:t>
      </w:r>
      <w:bookmarkEnd w:id="9"/>
      <w:bookmarkEnd w:id="10"/>
      <w:bookmarkEnd w:id="11"/>
      <w:bookmarkEnd w:id="12"/>
      <w:bookmarkEnd w:id="13"/>
      <w:bookmarkEnd w:id="14"/>
      <w:bookmarkEnd w:id="15"/>
    </w:p>
    <w:p w:rsidR="00FD7062" w:rsidRDefault="00FD7062" w:rsidP="008754CB">
      <w:pPr>
        <w:pStyle w:val="Brdtext"/>
      </w:pPr>
    </w:p>
    <w:p w:rsidR="00CC45E9" w:rsidRPr="004412C5" w:rsidRDefault="00CC45E9" w:rsidP="00CC45E9">
      <w:pPr>
        <w:pStyle w:val="Brdtext"/>
      </w:pPr>
    </w:p>
    <w:p w:rsidR="00CC45E9" w:rsidRDefault="00CC45E9" w:rsidP="00D47F0E">
      <w:pPr>
        <w:pStyle w:val="FormatmallRubrik2Fre595ptEfter31pt"/>
      </w:pPr>
      <w:r w:rsidRPr="004412C5">
        <w:t>Yrkanden</w:t>
      </w:r>
    </w:p>
    <w:p w:rsidR="00CC45E9" w:rsidRPr="00153138" w:rsidRDefault="00846DEB" w:rsidP="00CC45E9">
      <w:pPr>
        <w:pStyle w:val="Brdtext"/>
        <w:rPr>
          <w:lang w:val="sv-SE"/>
        </w:rPr>
      </w:pPr>
      <w:bookmarkStart w:id="16" w:name="Yrkande1"/>
      <w:bookmarkEnd w:id="16"/>
      <w:r w:rsidRPr="00CE26D2">
        <w:t xml:space="preserve"> </w:t>
      </w:r>
      <w:r w:rsidR="00F61262" w:rsidRPr="008623AB">
        <w:rPr>
          <w:lang w:val="sv-SE"/>
        </w:rPr>
        <w:t xml:space="preserve">Ordförande Jesper Rehn (L) </w:t>
      </w:r>
      <w:r w:rsidR="00F61262">
        <w:rPr>
          <w:lang w:val="sv-SE"/>
        </w:rPr>
        <w:t>yrkar att</w:t>
      </w:r>
      <w:r w:rsidRPr="00CE26D2">
        <w:t xml:space="preserve"> </w:t>
      </w:r>
      <w:r w:rsidR="00F61262">
        <w:rPr>
          <w:lang w:val="sv-SE"/>
        </w:rPr>
        <w:t xml:space="preserve">Kranislav Miletic (S) utses att justera dagens protokoll. </w:t>
      </w:r>
      <w:r>
        <w:rPr>
          <w:lang w:val="sv-SE"/>
        </w:rPr>
        <w:t xml:space="preserve">  </w:t>
      </w:r>
      <w:bookmarkStart w:id="17" w:name="Yrkande1Slut"/>
      <w:bookmarkEnd w:id="17"/>
    </w:p>
    <w:p w:rsidR="00CC45E9" w:rsidRDefault="00CC45E9" w:rsidP="00D47F0E">
      <w:pPr>
        <w:pStyle w:val="FormatmallRubrik2Fre595ptEfter31pt"/>
      </w:pPr>
      <w:r w:rsidRPr="004412C5">
        <w:t>Propositionsordning</w:t>
      </w:r>
    </w:p>
    <w:p w:rsidR="008623AB" w:rsidRPr="004412C5" w:rsidRDefault="008623AB" w:rsidP="008623AB">
      <w:pPr>
        <w:pStyle w:val="Brdtext"/>
      </w:pPr>
      <w:bookmarkStart w:id="18" w:name="Proposition1"/>
      <w:bookmarkEnd w:id="18"/>
      <w:r w:rsidRPr="008623AB">
        <w:rPr>
          <w:lang w:val="sv-SE"/>
        </w:rPr>
        <w:t>Ordförande Jesper Rehn (L) ställer proposition på framfört yrkande och finner att utskottet bifaller detsamma.</w:t>
      </w:r>
      <w:bookmarkStart w:id="19" w:name="Proposition1Slut"/>
      <w:bookmarkEnd w:id="19"/>
      <w:r w:rsidRPr="004412C5">
        <w:t xml:space="preserve"> </w:t>
      </w:r>
    </w:p>
    <w:p w:rsidR="00CC45E9" w:rsidRPr="004412C5" w:rsidRDefault="00846DEB" w:rsidP="00CC45E9">
      <w:pPr>
        <w:pStyle w:val="Brdtext"/>
      </w:pPr>
      <w:bookmarkStart w:id="20" w:name="Omrostning1"/>
      <w:bookmarkEnd w:id="20"/>
      <w:r w:rsidRPr="00CE26D2">
        <w:t xml:space="preserve">   </w:t>
      </w:r>
      <w:r>
        <w:t xml:space="preserve">  </w:t>
      </w:r>
      <w:bookmarkStart w:id="21" w:name="Omrostning1Slut"/>
      <w:bookmarkEnd w:id="21"/>
    </w:p>
    <w:p w:rsidR="00CC45E9" w:rsidRPr="004412C5" w:rsidRDefault="00CC45E9" w:rsidP="00D47F0E">
      <w:pPr>
        <w:pStyle w:val="FormatmallRubrik2Fre595ptEfter31pt"/>
      </w:pPr>
      <w:r w:rsidRPr="004412C5">
        <w:t>Beslut</w:t>
      </w:r>
    </w:p>
    <w:p w:rsidR="00E709BC" w:rsidRDefault="00E709BC" w:rsidP="00773A63">
      <w:pPr>
        <w:pStyle w:val="Brdtext"/>
        <w:rPr>
          <w:lang w:val="sv-SE"/>
        </w:rPr>
      </w:pPr>
      <w:r>
        <w:rPr>
          <w:lang w:val="sv-SE"/>
        </w:rPr>
        <w:t>Kulturutskottet beslutar att utse Kranislav Miletic (S) att justera dagens protokoll. Justering sker 2019-03-27 kl 11.00</w:t>
      </w:r>
    </w:p>
    <w:p w:rsidR="00773A63" w:rsidRDefault="00CC45E9" w:rsidP="00773A63">
      <w:pPr>
        <w:pStyle w:val="Brdtext"/>
        <w:rPr>
          <w:lang w:val="sv-SE"/>
        </w:rPr>
      </w:pPr>
      <w:r>
        <w:rPr>
          <w:lang w:val="sv-SE"/>
        </w:rPr>
        <w:t>________________</w:t>
      </w:r>
    </w:p>
    <w:p w:rsidR="00CC45E9" w:rsidRPr="006D2B33" w:rsidRDefault="00CC45E9" w:rsidP="00773A63">
      <w:pPr>
        <w:pStyle w:val="Brdtext"/>
        <w:rPr>
          <w:lang w:val="sv-SE"/>
        </w:rPr>
      </w:pPr>
      <w:r>
        <w:rPr>
          <w:lang w:val="sv-SE"/>
        </w:rPr>
        <w:t>Exp:</w:t>
      </w:r>
    </w:p>
    <w:p w:rsidR="00846DEB" w:rsidRDefault="00846DEB" w:rsidP="000E01B8">
      <w:pPr>
        <w:pStyle w:val="Brdtext"/>
      </w:pPr>
      <w:bookmarkStart w:id="22" w:name="Paragraf1Slut"/>
      <w:bookmarkEnd w:id="22"/>
    </w:p>
    <w:p w:rsidR="00846DEB" w:rsidRDefault="00846DEB" w:rsidP="00846DEB">
      <w:pPr>
        <w:pStyle w:val="Paragrafnummer"/>
        <w:spacing w:before="360"/>
      </w:pPr>
      <w:bookmarkStart w:id="23" w:name="Paragraf2"/>
      <w:bookmarkStart w:id="24" w:name="_Toc3976480"/>
      <w:bookmarkEnd w:id="23"/>
      <w:r>
        <w:lastRenderedPageBreak/>
        <w:t xml:space="preserve">§ </w:t>
      </w:r>
      <w:r w:rsidRPr="00CE26D2">
        <w:t>7</w:t>
      </w:r>
      <w:r>
        <w:tab/>
        <w:t xml:space="preserve">Dnr </w:t>
      </w:r>
      <w:r w:rsidRPr="00CE26D2">
        <w:t>2019-000142</w:t>
      </w:r>
      <w:r>
        <w:t xml:space="preserve"> </w:t>
      </w:r>
      <w:r w:rsidRPr="00CE26D2">
        <w:t>009</w:t>
      </w:r>
      <w:bookmarkEnd w:id="24"/>
    </w:p>
    <w:p w:rsidR="00846DEB" w:rsidRPr="00BA066B" w:rsidRDefault="00846DEB" w:rsidP="00846DEB">
      <w:pPr>
        <w:pStyle w:val="Rubrik1"/>
      </w:pPr>
      <w:bookmarkStart w:id="25" w:name="_Toc3976481"/>
      <w:r w:rsidRPr="00CE26D2">
        <w:t>Information om biblioteksverksamheten</w:t>
      </w:r>
      <w:bookmarkEnd w:id="25"/>
    </w:p>
    <w:p w:rsidR="00846DEB" w:rsidRDefault="00846DEB" w:rsidP="00846DEB">
      <w:pPr>
        <w:pStyle w:val="Brdtext"/>
      </w:pPr>
    </w:p>
    <w:p w:rsidR="00846DEB" w:rsidRDefault="00846DEB" w:rsidP="00846DEB">
      <w:pPr>
        <w:pStyle w:val="FormatmallRubrik2Fre595ptEfter31pt"/>
      </w:pPr>
      <w:r>
        <w:t xml:space="preserve">Sammanfattning </w:t>
      </w:r>
    </w:p>
    <w:p w:rsidR="00AC6C58" w:rsidRPr="00AC6C58" w:rsidRDefault="00AC6C58" w:rsidP="00AC6C58">
      <w:pPr>
        <w:pStyle w:val="Brdtext"/>
        <w:rPr>
          <w:lang w:val="sv-SE"/>
        </w:rPr>
      </w:pPr>
      <w:bookmarkStart w:id="26" w:name="Komplettering2"/>
      <w:bookmarkEnd w:id="26"/>
      <w:r w:rsidRPr="00AC6C58">
        <w:rPr>
          <w:lang w:val="sv-SE"/>
        </w:rPr>
        <w:t>Bibliotekschef Therese Emilsson Persson informerar om folkbibliotekens  verksamhet och utmaningar. Verksamheten styrs av Bibliotekslagen 2013:80. Enligt lagen ska biblioteken i det allmänna biblioteksväsendet verka för det demokratiska samhällets utveckling genom att bidra till kunskapsförmedling och fri åsiktsbildning. Folkbiblioteken ska vara tillgängliga för alla och anpassade till användarnas behov. Utbudet av medier och tjänster ska präglas av allsidighet och kvalitet. De ska främja läsning och tillgång till litteratur och öka kunskapen om hur informationsteknik kan användas för kunskapsinhämtning, lärande och delaktighet i kulturlivet. Prioriterade grupper är barn och ungdomar, personer med funktionsnedsättning, personer med annat modersmål än svenska och de nationella minoriteterna.</w:t>
      </w:r>
    </w:p>
    <w:p w:rsidR="00AC6C58" w:rsidRPr="00AC6C58" w:rsidRDefault="00AC6C58" w:rsidP="00AC6C58">
      <w:pPr>
        <w:pStyle w:val="Brdtext"/>
        <w:rPr>
          <w:lang w:val="sv-SE"/>
        </w:rPr>
      </w:pPr>
      <w:r w:rsidRPr="00AC6C58">
        <w:rPr>
          <w:lang w:val="sv-SE"/>
        </w:rPr>
        <w:t>Verksamheten har en chef samt 17 medarbetare (14,3 årsv.), 10 bibliotekarier, 4 biblioteksassistenter samt 3 lönebidragsanställda som var och en arbetar 50% som biblioteksassistenter. Genom projektbidrag finns under 2019 en mediapedagog anställd på 75 %. Med tillfälliga bidrag är totalbudgeten 12,7 mkr. Av dessa pengar går t ex 60% till personalkostnader och 8 % till inköp av böcker mm. Kommunen har 1 huvudbibliotek, 5 filialer samt 2 bokstationer. En filial, Listerby, har s k meröppet.</w:t>
      </w:r>
    </w:p>
    <w:p w:rsidR="00AC6C58" w:rsidRPr="00AC6C58" w:rsidRDefault="00AC6C58" w:rsidP="00AC6C58">
      <w:pPr>
        <w:pStyle w:val="Brdtext"/>
        <w:rPr>
          <w:lang w:val="sv-SE"/>
        </w:rPr>
      </w:pPr>
      <w:r w:rsidRPr="00AC6C58">
        <w:rPr>
          <w:lang w:val="sv-SE"/>
        </w:rPr>
        <w:t xml:space="preserve">Utmaningar för verksamheten är bl a </w:t>
      </w:r>
    </w:p>
    <w:p w:rsidR="00AC6C58" w:rsidRPr="00AC6C58" w:rsidRDefault="00AC6C58" w:rsidP="00AC6C58">
      <w:pPr>
        <w:pStyle w:val="Brdtext"/>
        <w:rPr>
          <w:lang w:val="sv-SE"/>
        </w:rPr>
      </w:pPr>
      <w:r w:rsidRPr="00AC6C58">
        <w:rPr>
          <w:lang w:val="sv-SE"/>
        </w:rPr>
        <w:t xml:space="preserve">Minskade läsvanor (fritidsläsning) och attityder till läsning. </w:t>
      </w:r>
    </w:p>
    <w:p w:rsidR="00AC6C58" w:rsidRPr="00AC6C58" w:rsidRDefault="00AC6C58" w:rsidP="00AC6C58">
      <w:pPr>
        <w:pStyle w:val="Brdtext"/>
        <w:rPr>
          <w:lang w:val="sv-SE"/>
        </w:rPr>
      </w:pPr>
      <w:r w:rsidRPr="00AC6C58">
        <w:rPr>
          <w:lang w:val="sv-SE"/>
        </w:rPr>
        <w:t>Minskade utlån av böcker.</w:t>
      </w:r>
    </w:p>
    <w:p w:rsidR="00AC6C58" w:rsidRPr="00AC6C58" w:rsidRDefault="00AC6C58" w:rsidP="00AC6C58">
      <w:pPr>
        <w:pStyle w:val="Brdtext"/>
        <w:rPr>
          <w:lang w:val="sv-SE"/>
        </w:rPr>
      </w:pPr>
      <w:r w:rsidRPr="00AC6C58">
        <w:rPr>
          <w:lang w:val="sv-SE"/>
        </w:rPr>
        <w:t>Ökat antal nedladdningar av e-medier.</w:t>
      </w:r>
    </w:p>
    <w:p w:rsidR="00AC6C58" w:rsidRPr="00AC6C58" w:rsidRDefault="00AC6C58" w:rsidP="00AC6C58">
      <w:pPr>
        <w:pStyle w:val="Brdtext"/>
        <w:rPr>
          <w:lang w:val="sv-SE"/>
        </w:rPr>
      </w:pPr>
      <w:r w:rsidRPr="00AC6C58">
        <w:rPr>
          <w:lang w:val="sv-SE"/>
        </w:rPr>
        <w:t>Få mediabudgeten att räcka till.</w:t>
      </w:r>
    </w:p>
    <w:p w:rsidR="00AC6C58" w:rsidRPr="00AC6C58" w:rsidRDefault="00AC6C58" w:rsidP="00AC6C58">
      <w:pPr>
        <w:pStyle w:val="Brdtext"/>
        <w:rPr>
          <w:lang w:val="sv-SE"/>
        </w:rPr>
      </w:pPr>
      <w:r w:rsidRPr="00AC6C58">
        <w:rPr>
          <w:lang w:val="sv-SE"/>
        </w:rPr>
        <w:t>Hitta nya vägar för läsfrämjandearbetet och locka till läsning.</w:t>
      </w:r>
    </w:p>
    <w:p w:rsidR="008623AB" w:rsidRPr="00153138" w:rsidRDefault="00AC6C58" w:rsidP="00AC6C58">
      <w:pPr>
        <w:pStyle w:val="Brdtext"/>
        <w:rPr>
          <w:lang w:val="sv-SE"/>
        </w:rPr>
      </w:pPr>
      <w:r w:rsidRPr="00AC6C58">
        <w:rPr>
          <w:lang w:val="sv-SE"/>
        </w:rPr>
        <w:t>Den digitala utmaningen</w:t>
      </w:r>
      <w:bookmarkStart w:id="27" w:name="Komplettering2Slut"/>
      <w:bookmarkEnd w:id="27"/>
      <w:r w:rsidR="008623AB" w:rsidRPr="00153138">
        <w:rPr>
          <w:lang w:val="sv-SE"/>
        </w:rPr>
        <w:t xml:space="preserve"> </w:t>
      </w:r>
    </w:p>
    <w:p w:rsidR="00846DEB" w:rsidRDefault="00846DEB" w:rsidP="00846DEB">
      <w:pPr>
        <w:pStyle w:val="FormatmallRubrik2Fre595ptEfter31pt"/>
      </w:pPr>
      <w:r w:rsidRPr="004412C5">
        <w:t>Deltar i debatten</w:t>
      </w:r>
    </w:p>
    <w:p w:rsidR="00846DEB" w:rsidRPr="00E709BC" w:rsidRDefault="00E709BC" w:rsidP="00846DEB">
      <w:pPr>
        <w:pStyle w:val="Brdtext"/>
        <w:rPr>
          <w:lang w:val="sv-SE"/>
        </w:rPr>
      </w:pPr>
      <w:r>
        <w:rPr>
          <w:lang w:val="sv-SE"/>
        </w:rPr>
        <w:t>I debatten deltar ordförande Jesper Rehn (L), ledamöterna Helene Fogelberg (M) samt Kranislav Miletic (S).</w:t>
      </w:r>
    </w:p>
    <w:p w:rsidR="00846DEB" w:rsidRDefault="00846DEB" w:rsidP="00846DEB">
      <w:pPr>
        <w:pStyle w:val="FormatmallRubrik2Fre595ptEfter31pt"/>
      </w:pPr>
      <w:r w:rsidRPr="004412C5">
        <w:lastRenderedPageBreak/>
        <w:t>Yrkanden</w:t>
      </w:r>
    </w:p>
    <w:p w:rsidR="00AC6C58" w:rsidRPr="00153138" w:rsidRDefault="00AC6C58" w:rsidP="00AC6C58">
      <w:pPr>
        <w:pStyle w:val="Brdtext"/>
        <w:rPr>
          <w:lang w:val="sv-SE"/>
        </w:rPr>
      </w:pPr>
      <w:bookmarkStart w:id="28" w:name="Yrkande2"/>
      <w:bookmarkEnd w:id="28"/>
      <w:r w:rsidRPr="00AC6C58">
        <w:rPr>
          <w:lang w:val="sv-SE"/>
        </w:rPr>
        <w:t>Ordförande Jesper Rehn (L) yrkar att informationen noteras till protokollet samt att bildpresentationen delges ledamöterna i rådet.</w:t>
      </w:r>
      <w:bookmarkStart w:id="29" w:name="Yrkande2Slut"/>
      <w:bookmarkEnd w:id="29"/>
      <w:r w:rsidRPr="00153138">
        <w:rPr>
          <w:lang w:val="sv-SE"/>
        </w:rPr>
        <w:t xml:space="preserve"> </w:t>
      </w:r>
    </w:p>
    <w:p w:rsidR="00846DEB" w:rsidRDefault="00846DEB" w:rsidP="00846DEB">
      <w:pPr>
        <w:pStyle w:val="FormatmallRubrik2Fre595ptEfter31pt"/>
      </w:pPr>
      <w:r w:rsidRPr="004412C5">
        <w:t>Propositionsordning</w:t>
      </w:r>
    </w:p>
    <w:p w:rsidR="008623AB" w:rsidRPr="004412C5" w:rsidRDefault="008623AB" w:rsidP="008623AB">
      <w:pPr>
        <w:pStyle w:val="Brdtext"/>
      </w:pPr>
      <w:bookmarkStart w:id="30" w:name="Proposition2"/>
      <w:bookmarkEnd w:id="30"/>
      <w:r w:rsidRPr="008623AB">
        <w:rPr>
          <w:lang w:val="sv-SE"/>
        </w:rPr>
        <w:t>Ordförande Jesper Rehn (L) ställer proposition på framfört yrkande och finner att utskottet bifaller detsamma.</w:t>
      </w:r>
      <w:bookmarkStart w:id="31" w:name="Proposition2Slut"/>
      <w:bookmarkEnd w:id="31"/>
      <w:r w:rsidRPr="004412C5">
        <w:t xml:space="preserve"> </w:t>
      </w:r>
    </w:p>
    <w:p w:rsidR="00846DEB" w:rsidRPr="004412C5" w:rsidRDefault="00846DEB" w:rsidP="00846DEB">
      <w:pPr>
        <w:pStyle w:val="FormatmallRubrik2Fre595ptEfter31pt"/>
      </w:pPr>
      <w:r w:rsidRPr="004412C5">
        <w:t>Beslut</w:t>
      </w:r>
    </w:p>
    <w:p w:rsidR="00B72EE6" w:rsidRDefault="00B72EE6" w:rsidP="00846DEB">
      <w:pPr>
        <w:pStyle w:val="Brdtext"/>
        <w:rPr>
          <w:lang w:val="sv-SE"/>
        </w:rPr>
      </w:pPr>
      <w:r>
        <w:rPr>
          <w:lang w:val="sv-SE"/>
        </w:rPr>
        <w:t>Kulturutskottet beslutar att notera informationen till protokollet samt bildpresentationen delges ledamöterna i rådet.</w:t>
      </w:r>
    </w:p>
    <w:p w:rsidR="00846DEB" w:rsidRDefault="00846DEB" w:rsidP="00846DEB">
      <w:pPr>
        <w:pStyle w:val="Brdtext"/>
        <w:rPr>
          <w:lang w:val="sv-SE"/>
        </w:rPr>
      </w:pPr>
      <w:r>
        <w:rPr>
          <w:lang w:val="sv-SE"/>
        </w:rPr>
        <w:t>________________</w:t>
      </w:r>
    </w:p>
    <w:p w:rsidR="00846DEB" w:rsidRPr="006D2B33" w:rsidRDefault="00846DEB" w:rsidP="00846DEB">
      <w:pPr>
        <w:pStyle w:val="Brdtext"/>
        <w:rPr>
          <w:lang w:val="sv-SE"/>
        </w:rPr>
      </w:pPr>
      <w:r>
        <w:rPr>
          <w:lang w:val="sv-SE"/>
        </w:rPr>
        <w:t>Exp:</w:t>
      </w:r>
    </w:p>
    <w:p w:rsidR="00846DEB" w:rsidRDefault="00846DEB" w:rsidP="00846DEB">
      <w:pPr>
        <w:pStyle w:val="Brdtext"/>
      </w:pPr>
      <w:bookmarkStart w:id="32" w:name="Paragraf2Slut"/>
      <w:bookmarkEnd w:id="32"/>
    </w:p>
    <w:p w:rsidR="00846DEB" w:rsidRDefault="00846DEB" w:rsidP="00846DEB">
      <w:pPr>
        <w:pStyle w:val="Paragrafnummer"/>
        <w:spacing w:before="360"/>
      </w:pPr>
      <w:bookmarkStart w:id="33" w:name="Paragraf3"/>
      <w:bookmarkStart w:id="34" w:name="_Toc3976482"/>
      <w:bookmarkEnd w:id="33"/>
      <w:r>
        <w:lastRenderedPageBreak/>
        <w:t xml:space="preserve">§ </w:t>
      </w:r>
      <w:r w:rsidRPr="00CE26D2">
        <w:t>8</w:t>
      </w:r>
      <w:r>
        <w:tab/>
        <w:t xml:space="preserve">Dnr </w:t>
      </w:r>
      <w:r w:rsidRPr="00CE26D2">
        <w:t>2019-000144</w:t>
      </w:r>
      <w:r>
        <w:t xml:space="preserve"> </w:t>
      </w:r>
      <w:r w:rsidRPr="00CE26D2">
        <w:t>009</w:t>
      </w:r>
      <w:bookmarkEnd w:id="34"/>
    </w:p>
    <w:p w:rsidR="00846DEB" w:rsidRPr="00BA066B" w:rsidRDefault="00846DEB" w:rsidP="00846DEB">
      <w:pPr>
        <w:pStyle w:val="Rubrik1"/>
      </w:pPr>
      <w:bookmarkStart w:id="35" w:name="_Toc3976483"/>
      <w:r w:rsidRPr="00CE26D2">
        <w:t>Information om kulturbidrag</w:t>
      </w:r>
      <w:bookmarkEnd w:id="35"/>
    </w:p>
    <w:p w:rsidR="00846DEB" w:rsidRDefault="00846DEB" w:rsidP="00846DEB">
      <w:pPr>
        <w:pStyle w:val="Brdtext"/>
      </w:pPr>
    </w:p>
    <w:p w:rsidR="00846DEB" w:rsidRDefault="00846DEB" w:rsidP="00846DEB">
      <w:pPr>
        <w:pStyle w:val="FormatmallRubrik2Fre595ptEfter31pt"/>
      </w:pPr>
      <w:r>
        <w:t xml:space="preserve">Sammanfattning </w:t>
      </w:r>
    </w:p>
    <w:p w:rsidR="00AC6C58" w:rsidRPr="00153138" w:rsidRDefault="00AC6C58" w:rsidP="00AC6C58">
      <w:pPr>
        <w:pStyle w:val="Brdtext"/>
        <w:rPr>
          <w:lang w:val="sv-SE"/>
        </w:rPr>
      </w:pPr>
      <w:bookmarkStart w:id="36" w:name="Komplettering3"/>
      <w:bookmarkEnd w:id="36"/>
      <w:r w:rsidRPr="00AC6C58">
        <w:rPr>
          <w:lang w:val="sv-SE"/>
        </w:rPr>
        <w:t>Föreningskoordinator Cecilia Mörck informerar om bidragssystemet och särskilt kulturbidragen.  Vem som kan få bidrag, vilka bidrag som finns att söka och hur man söker. Fördelningen av bidrag per föreningstyp redovisas. 2018 utbetalades 18 kulturbidrag om totalt drygt 1 mkr. 2019 är den totala bidragsbudgeten för samtliga bidrag drygt 7,85 mkr. Cecilia föreslår att mål framöver bl a är att bidragen ska utdelas enligt likställighetsprincipen, att de tydligt kopplas till kommunens vision, nämndens kulturstrategi och den regionala kulturplanen och att bidragshanteringen effektiviseras.</w:t>
      </w:r>
      <w:bookmarkStart w:id="37" w:name="Komplettering3Slut"/>
      <w:bookmarkEnd w:id="37"/>
      <w:r w:rsidRPr="00153138">
        <w:rPr>
          <w:lang w:val="sv-SE"/>
        </w:rPr>
        <w:t xml:space="preserve"> </w:t>
      </w:r>
    </w:p>
    <w:p w:rsidR="00846DEB" w:rsidRDefault="00846DEB" w:rsidP="00846DEB">
      <w:pPr>
        <w:pStyle w:val="FormatmallRubrik2Fre595ptEfter31pt"/>
      </w:pPr>
      <w:r w:rsidRPr="004412C5">
        <w:t>Deltar i debatten</w:t>
      </w:r>
    </w:p>
    <w:p w:rsidR="00846DEB" w:rsidRPr="00F61262" w:rsidRDefault="00E709BC" w:rsidP="00846DEB">
      <w:pPr>
        <w:pStyle w:val="Brdtext"/>
        <w:rPr>
          <w:lang w:val="sv-SE"/>
        </w:rPr>
      </w:pPr>
      <w:r>
        <w:rPr>
          <w:lang w:val="sv-SE"/>
        </w:rPr>
        <w:t>I debatten deltar ordförande Jesper Rehn (L), ledamöterna Helene Fogelberg (M) samt Kranislav Miletic (S).</w:t>
      </w:r>
    </w:p>
    <w:p w:rsidR="00846DEB" w:rsidRDefault="00846DEB" w:rsidP="00846DEB">
      <w:pPr>
        <w:pStyle w:val="FormatmallRubrik2Fre595ptEfter31pt"/>
      </w:pPr>
      <w:r w:rsidRPr="004412C5">
        <w:t>Yrkanden</w:t>
      </w:r>
    </w:p>
    <w:p w:rsidR="00AC6C58" w:rsidRPr="00153138" w:rsidRDefault="00AC6C58" w:rsidP="00AC6C58">
      <w:pPr>
        <w:pStyle w:val="Brdtext"/>
        <w:rPr>
          <w:lang w:val="sv-SE"/>
        </w:rPr>
      </w:pPr>
      <w:bookmarkStart w:id="38" w:name="Yrkande3"/>
      <w:bookmarkEnd w:id="38"/>
      <w:r w:rsidRPr="00AC6C58">
        <w:rPr>
          <w:lang w:val="sv-SE"/>
        </w:rPr>
        <w:t>Ordförande Jesper Rehn (L) yrkar att informationen noteras till protokollet samt att bildpresentationen delges ledamöterna i rådet.</w:t>
      </w:r>
      <w:bookmarkStart w:id="39" w:name="Yrkande3Slut"/>
      <w:bookmarkEnd w:id="39"/>
      <w:r w:rsidRPr="00153138">
        <w:rPr>
          <w:lang w:val="sv-SE"/>
        </w:rPr>
        <w:t xml:space="preserve"> </w:t>
      </w:r>
    </w:p>
    <w:p w:rsidR="00846DEB" w:rsidRDefault="00846DEB" w:rsidP="00846DEB">
      <w:pPr>
        <w:pStyle w:val="FormatmallRubrik2Fre595ptEfter31pt"/>
      </w:pPr>
      <w:r w:rsidRPr="004412C5">
        <w:t>Propositionsordning</w:t>
      </w:r>
    </w:p>
    <w:p w:rsidR="00B72EE6" w:rsidRDefault="008623AB" w:rsidP="00F61262">
      <w:pPr>
        <w:pStyle w:val="Brdtext"/>
      </w:pPr>
      <w:bookmarkStart w:id="40" w:name="Proposition3"/>
      <w:bookmarkEnd w:id="40"/>
      <w:r w:rsidRPr="008623AB">
        <w:rPr>
          <w:lang w:val="sv-SE"/>
        </w:rPr>
        <w:t>Ordförande Jesper Rehn (L) ställer proposition på framfört yrkande och finner att utskottet bifaller detsamma.</w:t>
      </w:r>
      <w:bookmarkStart w:id="41" w:name="Proposition3Slut"/>
      <w:bookmarkEnd w:id="41"/>
      <w:r w:rsidRPr="004412C5">
        <w:t xml:space="preserve"> </w:t>
      </w:r>
    </w:p>
    <w:p w:rsidR="00846DEB" w:rsidRPr="004412C5" w:rsidRDefault="00846DEB" w:rsidP="00846DEB">
      <w:pPr>
        <w:pStyle w:val="FormatmallRubrik2Fre595ptEfter31pt"/>
      </w:pPr>
      <w:r w:rsidRPr="004412C5">
        <w:t>Beslut</w:t>
      </w:r>
    </w:p>
    <w:p w:rsidR="00B72EE6" w:rsidRDefault="00B72EE6" w:rsidP="00B72EE6">
      <w:pPr>
        <w:pStyle w:val="Brdtext"/>
        <w:rPr>
          <w:lang w:val="sv-SE"/>
        </w:rPr>
      </w:pPr>
      <w:r>
        <w:rPr>
          <w:lang w:val="sv-SE"/>
        </w:rPr>
        <w:t>Kulturutskottet beslutar att notera informationen till protokollet samt bildpresentationen delges ledamöterna i rådet.</w:t>
      </w:r>
    </w:p>
    <w:p w:rsidR="00846DEB" w:rsidRDefault="00846DEB" w:rsidP="00846DEB">
      <w:pPr>
        <w:pStyle w:val="Brdtext"/>
        <w:rPr>
          <w:lang w:val="sv-SE"/>
        </w:rPr>
      </w:pPr>
      <w:r>
        <w:rPr>
          <w:lang w:val="sv-SE"/>
        </w:rPr>
        <w:t>________________</w:t>
      </w:r>
    </w:p>
    <w:p w:rsidR="00846DEB" w:rsidRPr="006D2B33" w:rsidRDefault="00846DEB" w:rsidP="00846DEB">
      <w:pPr>
        <w:pStyle w:val="Brdtext"/>
        <w:rPr>
          <w:lang w:val="sv-SE"/>
        </w:rPr>
      </w:pPr>
      <w:r>
        <w:rPr>
          <w:lang w:val="sv-SE"/>
        </w:rPr>
        <w:t>Exp:</w:t>
      </w:r>
    </w:p>
    <w:p w:rsidR="00846DEB" w:rsidRDefault="00846DEB" w:rsidP="00846DEB">
      <w:pPr>
        <w:pStyle w:val="Brdtext"/>
      </w:pPr>
      <w:bookmarkStart w:id="42" w:name="Paragraf3Slut"/>
      <w:bookmarkEnd w:id="42"/>
    </w:p>
    <w:p w:rsidR="00846DEB" w:rsidRDefault="00846DEB" w:rsidP="00846DEB">
      <w:pPr>
        <w:pStyle w:val="Paragrafnummer"/>
        <w:spacing w:before="360"/>
      </w:pPr>
      <w:bookmarkStart w:id="43" w:name="Paragraf4"/>
      <w:bookmarkStart w:id="44" w:name="_Toc3976484"/>
      <w:bookmarkEnd w:id="43"/>
      <w:r>
        <w:lastRenderedPageBreak/>
        <w:t xml:space="preserve">§ </w:t>
      </w:r>
      <w:r w:rsidRPr="00CE26D2">
        <w:t>9</w:t>
      </w:r>
      <w:r>
        <w:tab/>
        <w:t xml:space="preserve">Dnr </w:t>
      </w:r>
      <w:r w:rsidRPr="00CE26D2">
        <w:t>2019-000143</w:t>
      </w:r>
      <w:r>
        <w:t xml:space="preserve"> </w:t>
      </w:r>
      <w:r w:rsidRPr="00CE26D2">
        <w:t>009</w:t>
      </w:r>
      <w:bookmarkEnd w:id="44"/>
    </w:p>
    <w:p w:rsidR="00846DEB" w:rsidRPr="00BA066B" w:rsidRDefault="00846DEB" w:rsidP="00846DEB">
      <w:pPr>
        <w:pStyle w:val="Rubrik1"/>
      </w:pPr>
      <w:bookmarkStart w:id="45" w:name="_Toc3976485"/>
      <w:r w:rsidRPr="00CE26D2">
        <w:t>Information om kulturverksamheten</w:t>
      </w:r>
      <w:bookmarkEnd w:id="45"/>
    </w:p>
    <w:p w:rsidR="00846DEB" w:rsidRDefault="00846DEB" w:rsidP="00846DEB">
      <w:pPr>
        <w:pStyle w:val="Brdtext"/>
      </w:pPr>
    </w:p>
    <w:p w:rsidR="00846DEB" w:rsidRDefault="00846DEB" w:rsidP="00846DEB">
      <w:pPr>
        <w:pStyle w:val="FormatmallRubrik2Fre595ptEfter31pt"/>
      </w:pPr>
      <w:r>
        <w:t xml:space="preserve">Sammanfattning </w:t>
      </w:r>
    </w:p>
    <w:p w:rsidR="00846DEB" w:rsidRPr="00153138" w:rsidRDefault="00F61262" w:rsidP="00846DEB">
      <w:pPr>
        <w:pStyle w:val="Brdtext"/>
        <w:rPr>
          <w:lang w:val="sv-SE"/>
        </w:rPr>
      </w:pPr>
      <w:bookmarkStart w:id="46" w:name="Komplettering4"/>
      <w:bookmarkEnd w:id="46"/>
      <w:r>
        <w:rPr>
          <w:lang w:val="sv-SE"/>
        </w:rPr>
        <w:t xml:space="preserve">Enhetschef för kulturenheten Kirsti Emaus </w:t>
      </w:r>
      <w:r w:rsidR="00D34674">
        <w:rPr>
          <w:lang w:val="sv-SE"/>
        </w:rPr>
        <w:t>informerar om Kulturcentrums historia, verksamheten, kommunfullmäktiges och fritid- och kulturnämndens mål för verksamheten, projekt och samarbeten samt visar exempel från konstutställningar. Inom verksamheten arbetar 5 personer heltid och 3 är timanställda som utställningsvärdar.</w:t>
      </w:r>
      <w:r w:rsidR="00846DEB" w:rsidRPr="00CE26D2">
        <w:t xml:space="preserve"> </w:t>
      </w:r>
      <w:r w:rsidR="00D34674">
        <w:rPr>
          <w:lang w:val="sv-SE"/>
        </w:rPr>
        <w:t>Framåt kommer bl a entrén till Kulturcentrum att byggas om.</w:t>
      </w:r>
      <w:r w:rsidR="00846DEB" w:rsidRPr="00CE26D2">
        <w:t xml:space="preserve">  </w:t>
      </w:r>
      <w:r w:rsidR="00846DEB">
        <w:t xml:space="preserve">  </w:t>
      </w:r>
      <w:bookmarkStart w:id="47" w:name="Komplettering4Slut"/>
      <w:bookmarkEnd w:id="47"/>
    </w:p>
    <w:p w:rsidR="00846DEB" w:rsidRDefault="00846DEB" w:rsidP="00846DEB">
      <w:pPr>
        <w:pStyle w:val="FormatmallRubrik2Fre595ptEfter31pt"/>
      </w:pPr>
      <w:r w:rsidRPr="004412C5">
        <w:t>Deltar i debatten</w:t>
      </w:r>
    </w:p>
    <w:p w:rsidR="00846DEB" w:rsidRPr="00D34674" w:rsidRDefault="00E709BC" w:rsidP="00846DEB">
      <w:pPr>
        <w:pStyle w:val="Brdtext"/>
        <w:rPr>
          <w:lang w:val="sv-SE"/>
        </w:rPr>
      </w:pPr>
      <w:r>
        <w:rPr>
          <w:lang w:val="sv-SE"/>
        </w:rPr>
        <w:t>I debatten deltar ordförande Jesper Rehn (L), ledamöterna Helene Fogelberg (M) samt Kranislav Miletic (S).</w:t>
      </w:r>
    </w:p>
    <w:p w:rsidR="00846DEB" w:rsidRDefault="00846DEB" w:rsidP="00846DEB">
      <w:pPr>
        <w:pStyle w:val="FormatmallRubrik2Fre595ptEfter31pt"/>
      </w:pPr>
      <w:r w:rsidRPr="004412C5">
        <w:t>Yrkanden</w:t>
      </w:r>
    </w:p>
    <w:p w:rsidR="00AC6C58" w:rsidRPr="00153138" w:rsidRDefault="00AC6C58" w:rsidP="00AC6C58">
      <w:pPr>
        <w:pStyle w:val="Brdtext"/>
        <w:rPr>
          <w:lang w:val="sv-SE"/>
        </w:rPr>
      </w:pPr>
      <w:bookmarkStart w:id="48" w:name="Yrkande4"/>
      <w:bookmarkEnd w:id="48"/>
      <w:r w:rsidRPr="00AC6C58">
        <w:rPr>
          <w:lang w:val="sv-SE"/>
        </w:rPr>
        <w:t>Ordförande Jesper Rehn (L) yrkar att informationen noteras till protokollet samt att bildpresentationen delges ledamöterna i rådet.</w:t>
      </w:r>
      <w:bookmarkStart w:id="49" w:name="Yrkande4Slut"/>
      <w:bookmarkEnd w:id="49"/>
      <w:r w:rsidRPr="00153138">
        <w:rPr>
          <w:lang w:val="sv-SE"/>
        </w:rPr>
        <w:t xml:space="preserve"> </w:t>
      </w:r>
    </w:p>
    <w:p w:rsidR="00846DEB" w:rsidRDefault="00846DEB" w:rsidP="00846DEB">
      <w:pPr>
        <w:pStyle w:val="FormatmallRubrik2Fre595ptEfter31pt"/>
      </w:pPr>
      <w:r w:rsidRPr="004412C5">
        <w:t>Propositionsordning</w:t>
      </w:r>
    </w:p>
    <w:p w:rsidR="008623AB" w:rsidRPr="004412C5" w:rsidRDefault="008623AB" w:rsidP="008623AB">
      <w:pPr>
        <w:pStyle w:val="Brdtext"/>
      </w:pPr>
      <w:bookmarkStart w:id="50" w:name="Proposition4"/>
      <w:bookmarkEnd w:id="50"/>
      <w:r w:rsidRPr="008623AB">
        <w:rPr>
          <w:lang w:val="sv-SE"/>
        </w:rPr>
        <w:t>Ordförande Jesper Rehn (L) ställer proposition på framfört yrkande och finner att utskottet bifaller detsamma.</w:t>
      </w:r>
      <w:bookmarkStart w:id="51" w:name="Proposition4Slut"/>
      <w:bookmarkEnd w:id="51"/>
      <w:r w:rsidRPr="004412C5">
        <w:t xml:space="preserve"> </w:t>
      </w:r>
    </w:p>
    <w:p w:rsidR="00846DEB" w:rsidRPr="004412C5" w:rsidRDefault="00846DEB" w:rsidP="00846DEB">
      <w:pPr>
        <w:pStyle w:val="Brdtext"/>
      </w:pPr>
      <w:bookmarkStart w:id="52" w:name="Omrostning4"/>
      <w:bookmarkEnd w:id="52"/>
      <w:r w:rsidRPr="00CE26D2">
        <w:t xml:space="preserve">   </w:t>
      </w:r>
      <w:r>
        <w:t xml:space="preserve">  </w:t>
      </w:r>
      <w:bookmarkStart w:id="53" w:name="Omrostning4Slut"/>
      <w:bookmarkEnd w:id="53"/>
    </w:p>
    <w:p w:rsidR="00846DEB" w:rsidRPr="004412C5" w:rsidRDefault="00846DEB" w:rsidP="00846DEB">
      <w:pPr>
        <w:pStyle w:val="FormatmallRubrik2Fre595ptEfter31pt"/>
      </w:pPr>
      <w:r w:rsidRPr="004412C5">
        <w:t>Beslut</w:t>
      </w:r>
    </w:p>
    <w:p w:rsidR="00B72EE6" w:rsidRDefault="00B72EE6" w:rsidP="00B72EE6">
      <w:pPr>
        <w:pStyle w:val="Brdtext"/>
        <w:rPr>
          <w:lang w:val="sv-SE"/>
        </w:rPr>
      </w:pPr>
      <w:r>
        <w:rPr>
          <w:lang w:val="sv-SE"/>
        </w:rPr>
        <w:t>Kulturutskottet beslutar att notera informationen till protokollet samt bildpresentationen delges ledamöterna i rådet.</w:t>
      </w:r>
    </w:p>
    <w:p w:rsidR="00846DEB" w:rsidRDefault="00846DEB" w:rsidP="00846DEB">
      <w:pPr>
        <w:pStyle w:val="Brdtext"/>
        <w:rPr>
          <w:lang w:val="sv-SE"/>
        </w:rPr>
      </w:pPr>
      <w:r>
        <w:rPr>
          <w:lang w:val="sv-SE"/>
        </w:rPr>
        <w:t>________________</w:t>
      </w:r>
    </w:p>
    <w:p w:rsidR="00846DEB" w:rsidRPr="006D2B33" w:rsidRDefault="00846DEB" w:rsidP="00846DEB">
      <w:pPr>
        <w:pStyle w:val="Brdtext"/>
        <w:rPr>
          <w:lang w:val="sv-SE"/>
        </w:rPr>
      </w:pPr>
      <w:r>
        <w:rPr>
          <w:lang w:val="sv-SE"/>
        </w:rPr>
        <w:t>Exp:</w:t>
      </w:r>
    </w:p>
    <w:p w:rsidR="00846DEB" w:rsidRDefault="00846DEB" w:rsidP="00846DEB">
      <w:pPr>
        <w:pStyle w:val="Brdtext"/>
      </w:pPr>
      <w:bookmarkStart w:id="54" w:name="Paragraf4Slut"/>
      <w:bookmarkEnd w:id="54"/>
    </w:p>
    <w:p w:rsidR="00846DEB" w:rsidRDefault="00846DEB" w:rsidP="00846DEB">
      <w:pPr>
        <w:pStyle w:val="Paragrafnummer"/>
        <w:spacing w:before="360"/>
      </w:pPr>
      <w:bookmarkStart w:id="55" w:name="Paragraf5"/>
      <w:bookmarkStart w:id="56" w:name="_Toc3976486"/>
      <w:bookmarkEnd w:id="55"/>
      <w:r>
        <w:lastRenderedPageBreak/>
        <w:t xml:space="preserve">§ </w:t>
      </w:r>
      <w:r w:rsidRPr="00CE26D2">
        <w:t>10</w:t>
      </w:r>
      <w:r>
        <w:tab/>
        <w:t xml:space="preserve">Dnr </w:t>
      </w:r>
      <w:r w:rsidRPr="00CE26D2">
        <w:t>2019-000169</w:t>
      </w:r>
      <w:r>
        <w:t xml:space="preserve"> </w:t>
      </w:r>
      <w:r w:rsidRPr="00CE26D2">
        <w:t>875</w:t>
      </w:r>
      <w:bookmarkEnd w:id="56"/>
    </w:p>
    <w:p w:rsidR="00846DEB" w:rsidRPr="00BA066B" w:rsidRDefault="00846DEB" w:rsidP="00846DEB">
      <w:pPr>
        <w:pStyle w:val="Rubrik1"/>
      </w:pPr>
      <w:bookmarkStart w:id="57" w:name="_Toc3976487"/>
      <w:r w:rsidRPr="00CE26D2">
        <w:t>Samarbetsavtal för museiverksamhet i Ronneby mellan Ronneby kommun och stiftelsen Blekinge museum, ersättningsnivå 2019</w:t>
      </w:r>
      <w:bookmarkEnd w:id="57"/>
    </w:p>
    <w:p w:rsidR="00846DEB" w:rsidRDefault="00846DEB" w:rsidP="00846DEB">
      <w:pPr>
        <w:pStyle w:val="Brdtext"/>
      </w:pPr>
    </w:p>
    <w:p w:rsidR="006B58C2" w:rsidRPr="006B58C2" w:rsidRDefault="006B58C2" w:rsidP="00846DEB">
      <w:pPr>
        <w:pStyle w:val="Brdtext"/>
        <w:rPr>
          <w:lang w:val="sv-SE"/>
        </w:rPr>
      </w:pPr>
      <w:r>
        <w:rPr>
          <w:lang w:val="sv-SE"/>
        </w:rPr>
        <w:t>Verksamhetschef Thomas Andersson lämnar följande beslutsförslag:</w:t>
      </w:r>
    </w:p>
    <w:p w:rsidR="00846DEB" w:rsidRDefault="00846DEB" w:rsidP="00846DEB">
      <w:pPr>
        <w:pStyle w:val="FormatmallRubrik2Fre595ptEfter31pt"/>
      </w:pPr>
      <w:r>
        <w:t xml:space="preserve">Sammanfattning </w:t>
      </w:r>
    </w:p>
    <w:p w:rsidR="00AC6C58" w:rsidRPr="00153138" w:rsidRDefault="00AC6C58" w:rsidP="00AC6C58">
      <w:pPr>
        <w:pStyle w:val="Brdtext"/>
        <w:rPr>
          <w:lang w:val="sv-SE"/>
        </w:rPr>
      </w:pPr>
      <w:bookmarkStart w:id="58" w:name="Komplettering5"/>
      <w:bookmarkEnd w:id="58"/>
      <w:r w:rsidRPr="00AC6C58">
        <w:rPr>
          <w:lang w:val="sv-SE"/>
        </w:rPr>
        <w:t>Ronneby kommun har genom Fritid och kulturförvaltningen tecknat ett samarbetsavtal med stiftelsen Blekinge Museum. Avtalet är uppdelat en del som innefattar drift och skötsel av Saxemara båtvarv till en ersättning av 100  000 kr samt en del som gäller samarbete och utveckling av kommunens nuvarande muséer samt planering av ett framtida stadsmuseum till en summa av 400 000 kr. Samma avtal har nu gällt sedan 2017, men måste omförhandlas till 2020.</w:t>
      </w:r>
      <w:bookmarkStart w:id="59" w:name="Komplettering5Slut"/>
      <w:bookmarkEnd w:id="59"/>
      <w:r w:rsidRPr="00153138">
        <w:rPr>
          <w:lang w:val="sv-SE"/>
        </w:rPr>
        <w:t xml:space="preserve"> </w:t>
      </w:r>
    </w:p>
    <w:p w:rsidR="00846DEB" w:rsidRDefault="00846DEB" w:rsidP="00846DEB">
      <w:pPr>
        <w:pStyle w:val="FormatmallRubrik2Fre595ptEfter31pt"/>
      </w:pPr>
      <w:r w:rsidRPr="00314114">
        <w:t>Bedömning</w:t>
      </w:r>
    </w:p>
    <w:p w:rsidR="00AC6C58" w:rsidRPr="00153138" w:rsidRDefault="00AC6C58" w:rsidP="00AC6C58">
      <w:pPr>
        <w:pStyle w:val="Brdtext"/>
      </w:pPr>
      <w:bookmarkStart w:id="60" w:name="Förslag5"/>
      <w:bookmarkEnd w:id="60"/>
      <w:r w:rsidRPr="00AC6C58">
        <w:rPr>
          <w:lang w:val="sv-SE"/>
        </w:rPr>
        <w:t>Kommunens bedömning är att avtalet i sin nuvarande form kan gälla fram till årsskiftet 2019-20. Ersättningsnivån ska årligen beslutas i nämnd. 2018 fattades beslut i Fritid- och kulturnämnden. 2019 bör ett motsvarande beslut fattas Kulturutskottet, alternativt i nämnden för Teknik- ,fritid- och kultur. Förvaltningens förslag är att det är rimligt att ersättningsnivån ligger kvar på samma nivå som 2018 d.v.s. 100 000 kr plus 400 000 kr, samt att beslutet fattas i Kulturutskottet.</w:t>
      </w:r>
      <w:bookmarkStart w:id="61" w:name="Förslag5Slut"/>
      <w:bookmarkEnd w:id="61"/>
      <w:r w:rsidRPr="00153138">
        <w:t xml:space="preserve"> </w:t>
      </w:r>
    </w:p>
    <w:p w:rsidR="00846DEB" w:rsidRDefault="00846DEB" w:rsidP="00846DEB">
      <w:pPr>
        <w:pStyle w:val="FormatmallRubrik2Fre595ptEfter31pt"/>
      </w:pPr>
      <w:r>
        <w:t>Förslag till beslut</w:t>
      </w:r>
    </w:p>
    <w:p w:rsidR="00AC6C58" w:rsidRDefault="00AC6C58" w:rsidP="00AC6C58">
      <w:pPr>
        <w:pStyle w:val="Brdtext"/>
      </w:pPr>
      <w:bookmarkStart w:id="62" w:name="Beslut5"/>
      <w:bookmarkEnd w:id="62"/>
      <w:r w:rsidRPr="00AC6C58">
        <w:rPr>
          <w:lang w:val="sv-SE"/>
        </w:rPr>
        <w:t>Kulturutskottet beslutar bevilja ett bidrag till stiftelsen Blekinge Museum på sammanlagt 500 000 kr.</w:t>
      </w:r>
      <w:bookmarkStart w:id="63" w:name="Beslut5Slut"/>
      <w:bookmarkEnd w:id="63"/>
      <w:r>
        <w:t xml:space="preserve"> </w:t>
      </w:r>
    </w:p>
    <w:p w:rsidR="00846DEB" w:rsidRDefault="00846DEB" w:rsidP="00846DEB">
      <w:pPr>
        <w:pStyle w:val="FormatmallRubrik2Fre595ptEfter31pt"/>
      </w:pPr>
      <w:r w:rsidRPr="004412C5">
        <w:t>Deltar i debatten</w:t>
      </w:r>
    </w:p>
    <w:p w:rsidR="00E709BC" w:rsidRPr="00E709BC" w:rsidRDefault="00E709BC" w:rsidP="00E709BC">
      <w:pPr>
        <w:pStyle w:val="Brdtext"/>
        <w:rPr>
          <w:lang w:val="sv-SE"/>
        </w:rPr>
      </w:pPr>
      <w:r>
        <w:rPr>
          <w:lang w:val="sv-SE"/>
        </w:rPr>
        <w:t>I debatten delt</w:t>
      </w:r>
      <w:r w:rsidR="00F61262">
        <w:rPr>
          <w:lang w:val="sv-SE"/>
        </w:rPr>
        <w:t xml:space="preserve">ar ordförande Jesper Rehn (L) </w:t>
      </w:r>
      <w:r>
        <w:rPr>
          <w:lang w:val="sv-SE"/>
        </w:rPr>
        <w:t xml:space="preserve">samt </w:t>
      </w:r>
      <w:r w:rsidR="00F61262">
        <w:rPr>
          <w:lang w:val="sv-SE"/>
        </w:rPr>
        <w:t xml:space="preserve">ledamot </w:t>
      </w:r>
      <w:r>
        <w:rPr>
          <w:lang w:val="sv-SE"/>
        </w:rPr>
        <w:t>Kranislav Miletic (S).</w:t>
      </w:r>
    </w:p>
    <w:p w:rsidR="00846DEB" w:rsidRPr="004412C5" w:rsidRDefault="00846DEB" w:rsidP="00846DEB">
      <w:pPr>
        <w:pStyle w:val="Brdtext"/>
      </w:pPr>
    </w:p>
    <w:p w:rsidR="00846DEB" w:rsidRDefault="00846DEB" w:rsidP="00846DEB">
      <w:pPr>
        <w:pStyle w:val="FormatmallRubrik2Fre595ptEfter31pt"/>
      </w:pPr>
      <w:r w:rsidRPr="004412C5">
        <w:t>Yrkanden</w:t>
      </w:r>
    </w:p>
    <w:p w:rsidR="00AC6C58" w:rsidRPr="00153138" w:rsidRDefault="00AC6C58" w:rsidP="00AC6C58">
      <w:pPr>
        <w:pStyle w:val="Brdtext"/>
        <w:rPr>
          <w:lang w:val="sv-SE"/>
        </w:rPr>
      </w:pPr>
      <w:bookmarkStart w:id="64" w:name="Yrkande5"/>
      <w:bookmarkEnd w:id="64"/>
      <w:r w:rsidRPr="00AC6C58">
        <w:rPr>
          <w:lang w:val="sv-SE"/>
        </w:rPr>
        <w:t>Ordförande Jesper Rehn (L) yrkar att kulturutskottet förslår teknik-, fritid – och kulturnämnden att besluta att bevilja ett bidrag till stiftelsen Blekinge Museum på sammanlagt 500 000 kr.</w:t>
      </w:r>
      <w:bookmarkStart w:id="65" w:name="Yrkande5Slut"/>
      <w:bookmarkEnd w:id="65"/>
      <w:r w:rsidRPr="00153138">
        <w:rPr>
          <w:lang w:val="sv-SE"/>
        </w:rPr>
        <w:t xml:space="preserve"> </w:t>
      </w:r>
    </w:p>
    <w:p w:rsidR="00846DEB" w:rsidRDefault="00846DEB" w:rsidP="00846DEB">
      <w:pPr>
        <w:pStyle w:val="FormatmallRubrik2Fre595ptEfter31pt"/>
      </w:pPr>
      <w:r w:rsidRPr="004412C5">
        <w:lastRenderedPageBreak/>
        <w:t>Propositionsordning</w:t>
      </w:r>
    </w:p>
    <w:p w:rsidR="008623AB" w:rsidRPr="004412C5" w:rsidRDefault="008623AB" w:rsidP="008623AB">
      <w:pPr>
        <w:pStyle w:val="Brdtext"/>
      </w:pPr>
      <w:bookmarkStart w:id="66" w:name="Proposition5"/>
      <w:bookmarkEnd w:id="66"/>
      <w:r w:rsidRPr="008623AB">
        <w:rPr>
          <w:lang w:val="sv-SE"/>
        </w:rPr>
        <w:t>Ordförande Jesper Rehn (L) ställer proposition på framfört yrkande och finner att utskottet bifaller detsamma.</w:t>
      </w:r>
      <w:bookmarkStart w:id="67" w:name="Proposition5Slut"/>
      <w:bookmarkEnd w:id="67"/>
      <w:r w:rsidRPr="004412C5">
        <w:t xml:space="preserve"> </w:t>
      </w:r>
    </w:p>
    <w:p w:rsidR="00846DEB" w:rsidRPr="004412C5" w:rsidRDefault="00846DEB" w:rsidP="00846DEB">
      <w:pPr>
        <w:pStyle w:val="FormatmallRubrik2Fre595ptEfter31pt"/>
      </w:pPr>
      <w:r w:rsidRPr="004412C5">
        <w:t>Beslut</w:t>
      </w:r>
    </w:p>
    <w:p w:rsidR="00FD761C" w:rsidRDefault="00FD761C" w:rsidP="00846DEB">
      <w:pPr>
        <w:pStyle w:val="Brdtext"/>
      </w:pPr>
      <w:r>
        <w:rPr>
          <w:lang w:val="sv-SE"/>
        </w:rPr>
        <w:t xml:space="preserve">Kulturutskottet beslutar att föreslå teknik-, fritid- och kulturnämnden att besluta att bevilja </w:t>
      </w:r>
      <w:r w:rsidRPr="00FD761C">
        <w:t>ett bidrag till stiftelsen Blekinge Museum på sammanlagt 500 000 kr</w:t>
      </w:r>
      <w:r>
        <w:rPr>
          <w:lang w:val="sv-SE"/>
        </w:rPr>
        <w:t>.</w:t>
      </w:r>
      <w:r w:rsidRPr="00CE26D2">
        <w:t xml:space="preserve"> </w:t>
      </w:r>
    </w:p>
    <w:p w:rsidR="00846DEB" w:rsidRDefault="00846DEB" w:rsidP="00846DEB">
      <w:pPr>
        <w:pStyle w:val="Brdtext"/>
        <w:rPr>
          <w:lang w:val="sv-SE"/>
        </w:rPr>
      </w:pPr>
      <w:r>
        <w:rPr>
          <w:lang w:val="sv-SE"/>
        </w:rPr>
        <w:t>________________</w:t>
      </w:r>
    </w:p>
    <w:p w:rsidR="00846DEB" w:rsidRDefault="00846DEB" w:rsidP="00846DEB">
      <w:pPr>
        <w:pStyle w:val="Brdtext"/>
        <w:rPr>
          <w:lang w:val="sv-SE"/>
        </w:rPr>
      </w:pPr>
      <w:r>
        <w:rPr>
          <w:lang w:val="sv-SE"/>
        </w:rPr>
        <w:t>Exp:</w:t>
      </w:r>
    </w:p>
    <w:p w:rsidR="00FD761C" w:rsidRPr="006D2B33" w:rsidRDefault="00FD761C" w:rsidP="00846DEB">
      <w:pPr>
        <w:pStyle w:val="Brdtext"/>
        <w:rPr>
          <w:lang w:val="sv-SE"/>
        </w:rPr>
      </w:pPr>
      <w:r>
        <w:rPr>
          <w:lang w:val="sv-SE"/>
        </w:rPr>
        <w:t>Teknik-, fritid- och kulturnämnden</w:t>
      </w:r>
    </w:p>
    <w:p w:rsidR="00846DEB" w:rsidRDefault="00846DEB" w:rsidP="00846DEB">
      <w:pPr>
        <w:pStyle w:val="Brdtext"/>
      </w:pPr>
      <w:bookmarkStart w:id="68" w:name="Paragraf5Slut"/>
      <w:bookmarkEnd w:id="68"/>
    </w:p>
    <w:p w:rsidR="00846DEB" w:rsidRDefault="00846DEB" w:rsidP="00846DEB">
      <w:pPr>
        <w:pStyle w:val="Paragrafnummer"/>
        <w:spacing w:before="360"/>
      </w:pPr>
      <w:bookmarkStart w:id="69" w:name="Paragraf6"/>
      <w:bookmarkStart w:id="70" w:name="_Toc3976488"/>
      <w:bookmarkEnd w:id="69"/>
      <w:r>
        <w:lastRenderedPageBreak/>
        <w:t xml:space="preserve">§ </w:t>
      </w:r>
      <w:r w:rsidRPr="00CE26D2">
        <w:t>11</w:t>
      </w:r>
      <w:r>
        <w:tab/>
        <w:t xml:space="preserve">Dnr </w:t>
      </w:r>
      <w:r w:rsidRPr="00CE26D2">
        <w:t>2019-000095</w:t>
      </w:r>
      <w:r>
        <w:t xml:space="preserve"> </w:t>
      </w:r>
      <w:r w:rsidRPr="00CE26D2">
        <w:t>009</w:t>
      </w:r>
      <w:bookmarkEnd w:id="70"/>
    </w:p>
    <w:p w:rsidR="00846DEB" w:rsidRPr="00BA066B" w:rsidRDefault="00846DEB" w:rsidP="00846DEB">
      <w:pPr>
        <w:pStyle w:val="Rubrik1"/>
      </w:pPr>
      <w:bookmarkStart w:id="71" w:name="_Toc3976489"/>
      <w:r w:rsidRPr="00CE26D2">
        <w:t>Övrigt - Kulturutskottet 2019</w:t>
      </w:r>
      <w:bookmarkEnd w:id="71"/>
    </w:p>
    <w:p w:rsidR="00846DEB" w:rsidRDefault="00846DEB" w:rsidP="00846DEB">
      <w:pPr>
        <w:pStyle w:val="Brdtext"/>
      </w:pPr>
    </w:p>
    <w:p w:rsidR="00846DEB" w:rsidRDefault="00846DEB" w:rsidP="00846DEB">
      <w:pPr>
        <w:pStyle w:val="FormatmallRubrik2Fre595ptEfter31pt"/>
      </w:pPr>
      <w:r>
        <w:t xml:space="preserve">Sammanfattning </w:t>
      </w:r>
    </w:p>
    <w:p w:rsidR="00AC6C58" w:rsidRPr="00153138" w:rsidRDefault="006B58C2" w:rsidP="00AC6C58">
      <w:pPr>
        <w:pStyle w:val="Brdtext"/>
        <w:rPr>
          <w:lang w:val="sv-SE"/>
        </w:rPr>
      </w:pPr>
      <w:bookmarkStart w:id="72" w:name="Komplettering6"/>
      <w:bookmarkEnd w:id="72"/>
      <w:r>
        <w:rPr>
          <w:lang w:val="sv-SE"/>
        </w:rPr>
        <w:t>Under övriga frågor diskuteras</w:t>
      </w:r>
      <w:r w:rsidR="00AC6C58" w:rsidRPr="00AC6C58">
        <w:rPr>
          <w:lang w:val="sv-SE"/>
        </w:rPr>
        <w:t xml:space="preserve"> planeringen av nä</w:t>
      </w:r>
      <w:r>
        <w:rPr>
          <w:lang w:val="sv-SE"/>
        </w:rPr>
        <w:t>sta möte med kulturutskottet</w:t>
      </w:r>
      <w:r w:rsidR="00AC6C58" w:rsidRPr="00AC6C58">
        <w:rPr>
          <w:lang w:val="sv-SE"/>
        </w:rPr>
        <w:t>. Även då planeras för information till utskottet.</w:t>
      </w:r>
      <w:bookmarkStart w:id="73" w:name="Komplettering6Slut"/>
      <w:bookmarkEnd w:id="73"/>
      <w:r w:rsidR="00AC6C58" w:rsidRPr="00153138">
        <w:rPr>
          <w:lang w:val="sv-SE"/>
        </w:rPr>
        <w:t xml:space="preserve"> </w:t>
      </w:r>
    </w:p>
    <w:p w:rsidR="00846DEB" w:rsidRDefault="00846DEB" w:rsidP="00846DEB">
      <w:pPr>
        <w:pStyle w:val="FormatmallRubrik2Fre595ptEfter31pt"/>
      </w:pPr>
      <w:r w:rsidRPr="004412C5">
        <w:t>Deltar i debatten</w:t>
      </w:r>
    </w:p>
    <w:p w:rsidR="00846DEB" w:rsidRPr="00E709BC" w:rsidRDefault="00E709BC" w:rsidP="00846DEB">
      <w:pPr>
        <w:pStyle w:val="Brdtext"/>
        <w:rPr>
          <w:lang w:val="sv-SE"/>
        </w:rPr>
      </w:pPr>
      <w:r>
        <w:rPr>
          <w:lang w:val="sv-SE"/>
        </w:rPr>
        <w:t>I debatten deltar ordförande Jesper Rehn (L), ledamöterna Helene Fogelberg (M) samt Kranislav Miletic (S).</w:t>
      </w:r>
    </w:p>
    <w:p w:rsidR="00846DEB" w:rsidRDefault="00846DEB" w:rsidP="00846DEB">
      <w:pPr>
        <w:pStyle w:val="FormatmallRubrik2Fre595ptEfter31pt"/>
      </w:pPr>
      <w:r w:rsidRPr="004412C5">
        <w:t>Yrkanden</w:t>
      </w:r>
    </w:p>
    <w:p w:rsidR="00846DEB" w:rsidRPr="00153138" w:rsidRDefault="00F61262" w:rsidP="00846DEB">
      <w:pPr>
        <w:pStyle w:val="Brdtext"/>
        <w:rPr>
          <w:lang w:val="sv-SE"/>
        </w:rPr>
      </w:pPr>
      <w:bookmarkStart w:id="74" w:name="Yrkande6"/>
      <w:bookmarkEnd w:id="74"/>
      <w:r>
        <w:rPr>
          <w:lang w:val="sv-SE"/>
        </w:rPr>
        <w:t>Ordförande Jesper Rehn (L) yrkar att diskussionen tas till protokollet.</w:t>
      </w:r>
      <w:r w:rsidR="00846DEB" w:rsidRPr="00CE26D2">
        <w:t xml:space="preserve">   </w:t>
      </w:r>
      <w:r w:rsidR="00846DEB">
        <w:rPr>
          <w:lang w:val="sv-SE"/>
        </w:rPr>
        <w:t xml:space="preserve">  </w:t>
      </w:r>
      <w:bookmarkStart w:id="75" w:name="Yrkande6Slut"/>
      <w:bookmarkEnd w:id="75"/>
    </w:p>
    <w:p w:rsidR="00846DEB" w:rsidRDefault="00846DEB" w:rsidP="00846DEB">
      <w:pPr>
        <w:pStyle w:val="FormatmallRubrik2Fre595ptEfter31pt"/>
      </w:pPr>
      <w:r w:rsidRPr="004412C5">
        <w:t>Propositionsordning</w:t>
      </w:r>
    </w:p>
    <w:p w:rsidR="00846DEB" w:rsidRPr="004412C5" w:rsidRDefault="00F61262" w:rsidP="00846DEB">
      <w:pPr>
        <w:pStyle w:val="Brdtext"/>
      </w:pPr>
      <w:bookmarkStart w:id="76" w:name="Proposition6"/>
      <w:bookmarkEnd w:id="76"/>
      <w:r w:rsidRPr="008623AB">
        <w:rPr>
          <w:lang w:val="sv-SE"/>
        </w:rPr>
        <w:t>Ordförande Jesper Rehn (L) ställer proposition på framfört yrkande och finner att utskottet bifaller detsamma.</w:t>
      </w:r>
      <w:r w:rsidR="00846DEB" w:rsidRPr="00CE26D2">
        <w:t xml:space="preserve">   </w:t>
      </w:r>
      <w:r w:rsidR="00846DEB">
        <w:t xml:space="preserve">  </w:t>
      </w:r>
      <w:bookmarkStart w:id="77" w:name="Proposition6Slut"/>
      <w:bookmarkEnd w:id="77"/>
    </w:p>
    <w:p w:rsidR="00846DEB" w:rsidRPr="004412C5" w:rsidRDefault="00846DEB" w:rsidP="00846DEB">
      <w:pPr>
        <w:pStyle w:val="Brdtext"/>
      </w:pPr>
      <w:bookmarkStart w:id="78" w:name="Omrostning6"/>
      <w:bookmarkEnd w:id="78"/>
      <w:r w:rsidRPr="00CE26D2">
        <w:t xml:space="preserve">   </w:t>
      </w:r>
      <w:r>
        <w:t xml:space="preserve">  </w:t>
      </w:r>
      <w:bookmarkStart w:id="79" w:name="Omrostning6Slut"/>
      <w:bookmarkEnd w:id="79"/>
    </w:p>
    <w:p w:rsidR="00846DEB" w:rsidRPr="004412C5" w:rsidRDefault="00846DEB" w:rsidP="00846DEB">
      <w:pPr>
        <w:pStyle w:val="FormatmallRubrik2Fre595ptEfter31pt"/>
      </w:pPr>
      <w:r w:rsidRPr="004412C5">
        <w:t>Beslut</w:t>
      </w:r>
    </w:p>
    <w:p w:rsidR="00F61262" w:rsidRDefault="00F61262" w:rsidP="00846DEB">
      <w:pPr>
        <w:pStyle w:val="Brdtext"/>
        <w:rPr>
          <w:lang w:val="sv-SE"/>
        </w:rPr>
      </w:pPr>
      <w:r>
        <w:rPr>
          <w:lang w:val="sv-SE"/>
        </w:rPr>
        <w:t>Kulturutskottet beslutar att notera diskussionen till protokollet.</w:t>
      </w:r>
    </w:p>
    <w:p w:rsidR="00846DEB" w:rsidRDefault="00846DEB" w:rsidP="00846DEB">
      <w:pPr>
        <w:pStyle w:val="Brdtext"/>
        <w:rPr>
          <w:lang w:val="sv-SE"/>
        </w:rPr>
      </w:pPr>
      <w:r>
        <w:rPr>
          <w:lang w:val="sv-SE"/>
        </w:rPr>
        <w:t>________________</w:t>
      </w:r>
    </w:p>
    <w:p w:rsidR="00846DEB" w:rsidRPr="006D2B33" w:rsidRDefault="00846DEB" w:rsidP="00846DEB">
      <w:pPr>
        <w:pStyle w:val="Brdtext"/>
        <w:rPr>
          <w:lang w:val="sv-SE"/>
        </w:rPr>
      </w:pPr>
      <w:r>
        <w:rPr>
          <w:lang w:val="sv-SE"/>
        </w:rPr>
        <w:t>Exp:</w:t>
      </w:r>
    </w:p>
    <w:p w:rsidR="000E01B8" w:rsidRPr="000E01B8" w:rsidRDefault="000E01B8" w:rsidP="00846DEB">
      <w:pPr>
        <w:pStyle w:val="Brdtext"/>
      </w:pPr>
      <w:bookmarkStart w:id="80" w:name="Paragraf6Slut"/>
      <w:bookmarkEnd w:id="80"/>
    </w:p>
    <w:sectPr w:rsidR="000E01B8" w:rsidRPr="000E01B8" w:rsidSect="00BA5CC9">
      <w:headerReference w:type="even" r:id="rId9"/>
      <w:headerReference w:type="default" r:id="rId10"/>
      <w:footerReference w:type="even" r:id="rId11"/>
      <w:footerReference w:type="default" r:id="rId12"/>
      <w:headerReference w:type="first" r:id="rId13"/>
      <w:footerReference w:type="first" r:id="rId14"/>
      <w:pgSz w:w="11906" w:h="16838" w:code="9"/>
      <w:pgMar w:top="198" w:right="2041" w:bottom="397" w:left="2438" w:header="454"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674" w:rsidRDefault="00D34674">
      <w:r>
        <w:separator/>
      </w:r>
    </w:p>
  </w:endnote>
  <w:endnote w:type="continuationSeparator" w:id="0">
    <w:p w:rsidR="00D34674" w:rsidRDefault="00D3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674" w:rsidRDefault="00D3467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674" w:rsidRDefault="00D34674" w:rsidP="00B029B2">
    <w:pPr>
      <w:pStyle w:val="Sidfot"/>
      <w:spacing w:before="480"/>
    </w:pPr>
  </w:p>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D34674" w:rsidTr="004A48AB">
      <w:trPr>
        <w:cantSplit/>
        <w:trHeight w:hRule="exact" w:val="170"/>
      </w:trPr>
      <w:tc>
        <w:tcPr>
          <w:tcW w:w="5216" w:type="dxa"/>
          <w:gridSpan w:val="4"/>
          <w:tcBorders>
            <w:top w:val="single" w:sz="4" w:space="0" w:color="auto"/>
            <w:left w:val="single" w:sz="4" w:space="0" w:color="auto"/>
          </w:tcBorders>
        </w:tcPr>
        <w:p w:rsidR="00D34674" w:rsidRDefault="00D34674">
          <w:pPr>
            <w:pStyle w:val="Ledtext"/>
            <w:rPr>
              <w:sz w:val="14"/>
            </w:rPr>
          </w:pPr>
          <w:r>
            <w:rPr>
              <w:sz w:val="14"/>
            </w:rPr>
            <w:t>Justerandes sign</w:t>
          </w:r>
        </w:p>
      </w:tc>
      <w:tc>
        <w:tcPr>
          <w:tcW w:w="5216" w:type="dxa"/>
          <w:tcBorders>
            <w:top w:val="single" w:sz="4" w:space="0" w:color="auto"/>
          </w:tcBorders>
        </w:tcPr>
        <w:p w:rsidR="00D34674" w:rsidRDefault="00D34674">
          <w:pPr>
            <w:pStyle w:val="Ledtext"/>
            <w:rPr>
              <w:sz w:val="14"/>
            </w:rPr>
          </w:pPr>
          <w:r>
            <w:rPr>
              <w:sz w:val="14"/>
            </w:rPr>
            <w:t>Utdragsbestyrkande</w:t>
          </w:r>
        </w:p>
      </w:tc>
    </w:tr>
    <w:tr w:rsidR="00D34674" w:rsidTr="004A48AB">
      <w:trPr>
        <w:cantSplit/>
        <w:trHeight w:hRule="exact" w:val="510"/>
      </w:trPr>
      <w:tc>
        <w:tcPr>
          <w:tcW w:w="1304" w:type="dxa"/>
          <w:tcBorders>
            <w:left w:val="single" w:sz="4" w:space="0" w:color="auto"/>
          </w:tcBorders>
        </w:tcPr>
        <w:p w:rsidR="00D34674" w:rsidRDefault="00D34674">
          <w:pPr>
            <w:pStyle w:val="Tabellinnehll"/>
          </w:pPr>
        </w:p>
      </w:tc>
      <w:tc>
        <w:tcPr>
          <w:tcW w:w="1304" w:type="dxa"/>
          <w:tcBorders>
            <w:left w:val="single" w:sz="4" w:space="0" w:color="auto"/>
          </w:tcBorders>
        </w:tcPr>
        <w:p w:rsidR="00D34674" w:rsidRDefault="00D34674">
          <w:pPr>
            <w:pStyle w:val="Tabellinnehll"/>
          </w:pPr>
        </w:p>
      </w:tc>
      <w:tc>
        <w:tcPr>
          <w:tcW w:w="1304" w:type="dxa"/>
          <w:tcBorders>
            <w:left w:val="single" w:sz="4" w:space="0" w:color="auto"/>
          </w:tcBorders>
        </w:tcPr>
        <w:p w:rsidR="00D34674" w:rsidRDefault="00D34674">
          <w:pPr>
            <w:pStyle w:val="Tabellinnehll"/>
          </w:pPr>
        </w:p>
      </w:tc>
      <w:tc>
        <w:tcPr>
          <w:tcW w:w="1304" w:type="dxa"/>
          <w:tcBorders>
            <w:left w:val="single" w:sz="4" w:space="0" w:color="auto"/>
          </w:tcBorders>
        </w:tcPr>
        <w:p w:rsidR="00D34674" w:rsidRDefault="00D34674">
          <w:pPr>
            <w:pStyle w:val="Tabellinnehll"/>
          </w:pPr>
        </w:p>
      </w:tc>
      <w:tc>
        <w:tcPr>
          <w:tcW w:w="5216" w:type="dxa"/>
          <w:tcBorders>
            <w:left w:val="single" w:sz="4" w:space="0" w:color="auto"/>
          </w:tcBorders>
        </w:tcPr>
        <w:p w:rsidR="00D34674" w:rsidRDefault="00D34674">
          <w:pPr>
            <w:pStyle w:val="Tabellinnehll"/>
          </w:pPr>
        </w:p>
      </w:tc>
    </w:tr>
  </w:tbl>
  <w:p w:rsidR="00D34674" w:rsidRDefault="00D34674">
    <w:pPr>
      <w:pStyle w:val="Sidfo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D34674" w:rsidTr="004A48AB">
      <w:trPr>
        <w:cantSplit/>
        <w:trHeight w:hRule="exact" w:val="170"/>
      </w:trPr>
      <w:tc>
        <w:tcPr>
          <w:tcW w:w="5216" w:type="dxa"/>
          <w:gridSpan w:val="4"/>
          <w:tcBorders>
            <w:top w:val="single" w:sz="4" w:space="0" w:color="auto"/>
            <w:left w:val="single" w:sz="4" w:space="0" w:color="auto"/>
          </w:tcBorders>
        </w:tcPr>
        <w:p w:rsidR="00D34674" w:rsidRDefault="00D34674" w:rsidP="00D42FB6">
          <w:pPr>
            <w:pStyle w:val="Ledtext"/>
            <w:rPr>
              <w:sz w:val="14"/>
            </w:rPr>
          </w:pPr>
          <w:r>
            <w:rPr>
              <w:sz w:val="14"/>
            </w:rPr>
            <w:t>Justerandes sign</w:t>
          </w:r>
        </w:p>
      </w:tc>
      <w:tc>
        <w:tcPr>
          <w:tcW w:w="5216" w:type="dxa"/>
          <w:tcBorders>
            <w:top w:val="single" w:sz="4" w:space="0" w:color="auto"/>
          </w:tcBorders>
        </w:tcPr>
        <w:p w:rsidR="00D34674" w:rsidRDefault="00D34674" w:rsidP="00D42FB6">
          <w:pPr>
            <w:pStyle w:val="Ledtext"/>
            <w:rPr>
              <w:sz w:val="14"/>
            </w:rPr>
          </w:pPr>
          <w:r>
            <w:rPr>
              <w:sz w:val="14"/>
            </w:rPr>
            <w:t>Utdragsbestyrkande</w:t>
          </w:r>
        </w:p>
      </w:tc>
    </w:tr>
    <w:tr w:rsidR="00D34674" w:rsidTr="004A48AB">
      <w:trPr>
        <w:cantSplit/>
        <w:trHeight w:hRule="exact" w:val="510"/>
      </w:trPr>
      <w:tc>
        <w:tcPr>
          <w:tcW w:w="1304" w:type="dxa"/>
          <w:tcBorders>
            <w:left w:val="single" w:sz="4" w:space="0" w:color="auto"/>
          </w:tcBorders>
        </w:tcPr>
        <w:p w:rsidR="00D34674" w:rsidRDefault="00D34674" w:rsidP="00D42FB6">
          <w:pPr>
            <w:pStyle w:val="Tabellinnehll"/>
          </w:pPr>
        </w:p>
      </w:tc>
      <w:tc>
        <w:tcPr>
          <w:tcW w:w="1304" w:type="dxa"/>
          <w:tcBorders>
            <w:left w:val="single" w:sz="4" w:space="0" w:color="auto"/>
          </w:tcBorders>
        </w:tcPr>
        <w:p w:rsidR="00D34674" w:rsidRDefault="00D34674" w:rsidP="00D42FB6">
          <w:pPr>
            <w:pStyle w:val="Tabellinnehll"/>
          </w:pPr>
        </w:p>
      </w:tc>
      <w:tc>
        <w:tcPr>
          <w:tcW w:w="1304" w:type="dxa"/>
          <w:tcBorders>
            <w:left w:val="single" w:sz="4" w:space="0" w:color="auto"/>
          </w:tcBorders>
        </w:tcPr>
        <w:p w:rsidR="00D34674" w:rsidRDefault="00D34674" w:rsidP="00D42FB6">
          <w:pPr>
            <w:pStyle w:val="Tabellinnehll"/>
          </w:pPr>
        </w:p>
      </w:tc>
      <w:tc>
        <w:tcPr>
          <w:tcW w:w="1304" w:type="dxa"/>
          <w:tcBorders>
            <w:left w:val="single" w:sz="4" w:space="0" w:color="auto"/>
          </w:tcBorders>
        </w:tcPr>
        <w:p w:rsidR="00D34674" w:rsidRDefault="00D34674" w:rsidP="00D42FB6">
          <w:pPr>
            <w:pStyle w:val="Tabellinnehll"/>
          </w:pPr>
        </w:p>
      </w:tc>
      <w:tc>
        <w:tcPr>
          <w:tcW w:w="5216" w:type="dxa"/>
          <w:tcBorders>
            <w:left w:val="single" w:sz="4" w:space="0" w:color="auto"/>
          </w:tcBorders>
        </w:tcPr>
        <w:p w:rsidR="00D34674" w:rsidRDefault="00D34674" w:rsidP="00D42FB6">
          <w:pPr>
            <w:pStyle w:val="Tabellinnehll"/>
          </w:pPr>
        </w:p>
      </w:tc>
    </w:tr>
  </w:tbl>
  <w:p w:rsidR="00D34674" w:rsidRPr="00D67EA5" w:rsidRDefault="00D34674">
    <w:pPr>
      <w:pStyle w:val="Sidfo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674" w:rsidRDefault="00D34674">
      <w:r>
        <w:separator/>
      </w:r>
    </w:p>
  </w:footnote>
  <w:footnote w:type="continuationSeparator" w:id="0">
    <w:p w:rsidR="00D34674" w:rsidRDefault="00D34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674" w:rsidRDefault="00D3467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2" w:type="dxa"/>
      <w:tblInd w:w="-1304" w:type="dxa"/>
      <w:tblLayout w:type="fixed"/>
      <w:tblCellMar>
        <w:left w:w="28" w:type="dxa"/>
        <w:right w:w="28" w:type="dxa"/>
      </w:tblCellMar>
      <w:tblLook w:val="0000" w:firstRow="0" w:lastRow="0" w:firstColumn="0" w:lastColumn="0" w:noHBand="0" w:noVBand="0"/>
    </w:tblPr>
    <w:tblGrid>
      <w:gridCol w:w="5216"/>
      <w:gridCol w:w="2608"/>
      <w:gridCol w:w="1304"/>
      <w:gridCol w:w="1304"/>
    </w:tblGrid>
    <w:tr w:rsidR="00D34674" w:rsidRPr="00455D47" w:rsidTr="004A48AB">
      <w:trPr>
        <w:cantSplit/>
        <w:trHeight w:val="435"/>
      </w:trPr>
      <w:tc>
        <w:tcPr>
          <w:tcW w:w="5216" w:type="dxa"/>
          <w:vMerge w:val="restart"/>
        </w:tcPr>
        <w:p w:rsidR="00D34674" w:rsidRPr="00592D4E" w:rsidRDefault="002B6C44" w:rsidP="00444CD1">
          <w:pPr>
            <w:pStyle w:val="Sidhuvud"/>
            <w:spacing w:after="240"/>
          </w:pPr>
          <w:r>
            <w:rPr>
              <w:noProof/>
            </w:rPr>
            <w:drawing>
              <wp:inline distT="0" distB="0" distL="0" distR="0">
                <wp:extent cx="1483995" cy="543560"/>
                <wp:effectExtent l="0" t="0" r="1905" b="8890"/>
                <wp:docPr id="2" name="Bild 2" descr="Ronneby_liggande_färg_3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nneby_liggande_färg_3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995" cy="543560"/>
                        </a:xfrm>
                        <a:prstGeom prst="rect">
                          <a:avLst/>
                        </a:prstGeom>
                        <a:noFill/>
                        <a:ln>
                          <a:noFill/>
                        </a:ln>
                      </pic:spPr>
                    </pic:pic>
                  </a:graphicData>
                </a:graphic>
              </wp:inline>
            </w:drawing>
          </w:r>
        </w:p>
        <w:p w:rsidR="00D34674" w:rsidRPr="00455D47" w:rsidRDefault="00D34674" w:rsidP="00073390">
          <w:pPr>
            <w:pStyle w:val="Sidhuvud"/>
            <w:rPr>
              <w:b/>
              <w:bCs/>
            </w:rPr>
          </w:pPr>
          <w:r>
            <w:rPr>
              <w:b/>
              <w:bCs/>
            </w:rPr>
            <w:t>Kulturutskottet</w:t>
          </w:r>
        </w:p>
      </w:tc>
      <w:tc>
        <w:tcPr>
          <w:tcW w:w="3912" w:type="dxa"/>
          <w:gridSpan w:val="2"/>
          <w:vAlign w:val="bottom"/>
        </w:tcPr>
        <w:p w:rsidR="00D34674" w:rsidRPr="00455D47" w:rsidRDefault="00D34674" w:rsidP="00444CD1">
          <w:pPr>
            <w:pStyle w:val="Sidhuvud"/>
            <w:rPr>
              <w:b/>
              <w:bCs/>
            </w:rPr>
          </w:pPr>
          <w:r>
            <w:rPr>
              <w:b/>
              <w:bCs/>
            </w:rPr>
            <w:t>SAMMANTRÄDESPROTOKOLL</w:t>
          </w:r>
        </w:p>
      </w:tc>
      <w:tc>
        <w:tcPr>
          <w:tcW w:w="1304" w:type="dxa"/>
          <w:vAlign w:val="bottom"/>
        </w:tcPr>
        <w:p w:rsidR="00D34674" w:rsidRPr="00455D47" w:rsidRDefault="00D34674" w:rsidP="00596E7F">
          <w:pPr>
            <w:pStyle w:val="Sidhuvudledtext"/>
            <w:rPr>
              <w:rStyle w:val="Sidnummer"/>
            </w:rPr>
          </w:pPr>
          <w:r>
            <w:rPr>
              <w:rStyle w:val="Sidnummer"/>
            </w:rPr>
            <w:t>Sida</w:t>
          </w:r>
        </w:p>
        <w:p w:rsidR="00D34674" w:rsidRPr="00455D47" w:rsidRDefault="00D34674" w:rsidP="00A809D1">
          <w:pPr>
            <w:pStyle w:val="Sidhuvud"/>
          </w:pPr>
          <w:r w:rsidRPr="00455D47">
            <w:rPr>
              <w:rStyle w:val="Sidnummer"/>
            </w:rPr>
            <w:fldChar w:fldCharType="begin"/>
          </w:r>
          <w:r w:rsidRPr="00455D47">
            <w:rPr>
              <w:rStyle w:val="Sidnummer"/>
            </w:rPr>
            <w:instrText xml:space="preserve"> PAGE </w:instrText>
          </w:r>
          <w:r w:rsidRPr="00455D47">
            <w:rPr>
              <w:rStyle w:val="Sidnummer"/>
            </w:rPr>
            <w:fldChar w:fldCharType="separate"/>
          </w:r>
          <w:r w:rsidR="002B6C44">
            <w:rPr>
              <w:rStyle w:val="Sidnummer"/>
              <w:noProof/>
            </w:rPr>
            <w:t>3</w:t>
          </w:r>
          <w:r w:rsidRPr="00455D47">
            <w:rPr>
              <w:rStyle w:val="Sidnummer"/>
            </w:rPr>
            <w:fldChar w:fldCharType="end"/>
          </w:r>
          <w:r w:rsidRPr="00455D47">
            <w:rPr>
              <w:rStyle w:val="Sidnummer"/>
            </w:rPr>
            <w:t>(</w:t>
          </w:r>
          <w:r w:rsidRPr="00455D47">
            <w:rPr>
              <w:rStyle w:val="Sidnummer"/>
            </w:rPr>
            <w:fldChar w:fldCharType="begin"/>
          </w:r>
          <w:r w:rsidRPr="00455D47">
            <w:rPr>
              <w:rStyle w:val="Sidnummer"/>
            </w:rPr>
            <w:instrText xml:space="preserve"> NUMPAGES </w:instrText>
          </w:r>
          <w:r w:rsidRPr="00455D47">
            <w:rPr>
              <w:rStyle w:val="Sidnummer"/>
            </w:rPr>
            <w:fldChar w:fldCharType="separate"/>
          </w:r>
          <w:r w:rsidR="002B6C44">
            <w:rPr>
              <w:rStyle w:val="Sidnummer"/>
              <w:noProof/>
            </w:rPr>
            <w:t>11</w:t>
          </w:r>
          <w:r w:rsidRPr="00455D47">
            <w:rPr>
              <w:rStyle w:val="Sidnummer"/>
            </w:rPr>
            <w:fldChar w:fldCharType="end"/>
          </w:r>
          <w:r w:rsidRPr="00455D47">
            <w:rPr>
              <w:rStyle w:val="Sidnummer"/>
            </w:rPr>
            <w:t>)</w:t>
          </w:r>
        </w:p>
      </w:tc>
    </w:tr>
    <w:tr w:rsidR="00D34674" w:rsidRPr="00455D47" w:rsidTr="00DD6430">
      <w:trPr>
        <w:cantSplit/>
        <w:trHeight w:val="480"/>
      </w:trPr>
      <w:tc>
        <w:tcPr>
          <w:tcW w:w="5216" w:type="dxa"/>
          <w:vMerge/>
        </w:tcPr>
        <w:p w:rsidR="00D34674" w:rsidRPr="00455D47" w:rsidRDefault="00D34674" w:rsidP="00A809D1">
          <w:pPr>
            <w:pStyle w:val="Tabellinnehll"/>
          </w:pPr>
        </w:p>
      </w:tc>
      <w:tc>
        <w:tcPr>
          <w:tcW w:w="2608" w:type="dxa"/>
        </w:tcPr>
        <w:p w:rsidR="00D34674" w:rsidRPr="00455D47" w:rsidRDefault="00D34674" w:rsidP="00073390">
          <w:pPr>
            <w:pStyle w:val="Sidhuvud"/>
          </w:pPr>
          <w:r>
            <w:t>2019-03-19</w:t>
          </w:r>
        </w:p>
      </w:tc>
      <w:tc>
        <w:tcPr>
          <w:tcW w:w="2608" w:type="dxa"/>
          <w:gridSpan w:val="2"/>
          <w:vAlign w:val="bottom"/>
        </w:tcPr>
        <w:p w:rsidR="00D34674" w:rsidRPr="00455D47" w:rsidRDefault="00D34674" w:rsidP="00A809D1">
          <w:pPr>
            <w:pStyle w:val="Sidhuvudledtext"/>
          </w:pPr>
        </w:p>
        <w:p w:rsidR="00D34674" w:rsidRPr="00455D47" w:rsidRDefault="00D34674" w:rsidP="003E2D3E">
          <w:pPr>
            <w:pStyle w:val="Sidhuvud"/>
          </w:pPr>
        </w:p>
      </w:tc>
    </w:tr>
    <w:tr w:rsidR="00D34674" w:rsidRPr="00455D47" w:rsidTr="004A48AB">
      <w:trPr>
        <w:cantSplit/>
        <w:trHeight w:val="480"/>
      </w:trPr>
      <w:tc>
        <w:tcPr>
          <w:tcW w:w="5216" w:type="dxa"/>
          <w:vMerge/>
          <w:vAlign w:val="bottom"/>
        </w:tcPr>
        <w:p w:rsidR="00D34674" w:rsidRPr="00455D47" w:rsidRDefault="00D34674" w:rsidP="00A809D1">
          <w:pPr>
            <w:pStyle w:val="Sidhuvud"/>
          </w:pPr>
        </w:p>
      </w:tc>
      <w:tc>
        <w:tcPr>
          <w:tcW w:w="2608" w:type="dxa"/>
          <w:vAlign w:val="bottom"/>
        </w:tcPr>
        <w:p w:rsidR="00D34674" w:rsidRPr="00455D47" w:rsidRDefault="00D34674" w:rsidP="00A809D1">
          <w:pPr>
            <w:pStyle w:val="Sidhuvud"/>
          </w:pPr>
        </w:p>
      </w:tc>
      <w:tc>
        <w:tcPr>
          <w:tcW w:w="2608" w:type="dxa"/>
          <w:gridSpan w:val="2"/>
          <w:vAlign w:val="bottom"/>
        </w:tcPr>
        <w:p w:rsidR="00D34674" w:rsidRPr="00455D47" w:rsidRDefault="00D34674" w:rsidP="00A809D1">
          <w:pPr>
            <w:pStyle w:val="Sidhuvud"/>
          </w:pPr>
        </w:p>
      </w:tc>
    </w:tr>
  </w:tbl>
  <w:p w:rsidR="00D34674" w:rsidRPr="00455D47" w:rsidRDefault="00D34674" w:rsidP="004A48AB">
    <w:pPr>
      <w:pStyle w:val="Sidhuvud"/>
      <w:spacing w:after="720"/>
      <w:ind w:left="-130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674" w:rsidRDefault="00D34674">
    <w:pPr>
      <w:pStyle w:val="Sidhuvud"/>
      <w:spacing w:after="6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01F7D"/>
    <w:multiLevelType w:val="hybridMultilevel"/>
    <w:tmpl w:val="5F4EA0A6"/>
    <w:lvl w:ilvl="0" w:tplc="B268BFDE">
      <w:start w:val="1"/>
      <w:numFmt w:val="bullet"/>
      <w:lvlText w:val="•"/>
      <w:lvlJc w:val="left"/>
      <w:pPr>
        <w:tabs>
          <w:tab w:val="num" w:pos="720"/>
        </w:tabs>
        <w:ind w:left="720" w:hanging="360"/>
      </w:pPr>
      <w:rPr>
        <w:rFonts w:ascii="Arial" w:hAnsi="Arial" w:hint="default"/>
      </w:rPr>
    </w:lvl>
    <w:lvl w:ilvl="1" w:tplc="43766DC4" w:tentative="1">
      <w:start w:val="1"/>
      <w:numFmt w:val="bullet"/>
      <w:lvlText w:val="•"/>
      <w:lvlJc w:val="left"/>
      <w:pPr>
        <w:tabs>
          <w:tab w:val="num" w:pos="1440"/>
        </w:tabs>
        <w:ind w:left="1440" w:hanging="360"/>
      </w:pPr>
      <w:rPr>
        <w:rFonts w:ascii="Arial" w:hAnsi="Arial" w:hint="default"/>
      </w:rPr>
    </w:lvl>
    <w:lvl w:ilvl="2" w:tplc="722A2BF6" w:tentative="1">
      <w:start w:val="1"/>
      <w:numFmt w:val="bullet"/>
      <w:lvlText w:val="•"/>
      <w:lvlJc w:val="left"/>
      <w:pPr>
        <w:tabs>
          <w:tab w:val="num" w:pos="2160"/>
        </w:tabs>
        <w:ind w:left="2160" w:hanging="360"/>
      </w:pPr>
      <w:rPr>
        <w:rFonts w:ascii="Arial" w:hAnsi="Arial" w:hint="default"/>
      </w:rPr>
    </w:lvl>
    <w:lvl w:ilvl="3" w:tplc="02329988" w:tentative="1">
      <w:start w:val="1"/>
      <w:numFmt w:val="bullet"/>
      <w:lvlText w:val="•"/>
      <w:lvlJc w:val="left"/>
      <w:pPr>
        <w:tabs>
          <w:tab w:val="num" w:pos="2880"/>
        </w:tabs>
        <w:ind w:left="2880" w:hanging="360"/>
      </w:pPr>
      <w:rPr>
        <w:rFonts w:ascii="Arial" w:hAnsi="Arial" w:hint="default"/>
      </w:rPr>
    </w:lvl>
    <w:lvl w:ilvl="4" w:tplc="9E385FC8" w:tentative="1">
      <w:start w:val="1"/>
      <w:numFmt w:val="bullet"/>
      <w:lvlText w:val="•"/>
      <w:lvlJc w:val="left"/>
      <w:pPr>
        <w:tabs>
          <w:tab w:val="num" w:pos="3600"/>
        </w:tabs>
        <w:ind w:left="3600" w:hanging="360"/>
      </w:pPr>
      <w:rPr>
        <w:rFonts w:ascii="Arial" w:hAnsi="Arial" w:hint="default"/>
      </w:rPr>
    </w:lvl>
    <w:lvl w:ilvl="5" w:tplc="007AC32A" w:tentative="1">
      <w:start w:val="1"/>
      <w:numFmt w:val="bullet"/>
      <w:lvlText w:val="•"/>
      <w:lvlJc w:val="left"/>
      <w:pPr>
        <w:tabs>
          <w:tab w:val="num" w:pos="4320"/>
        </w:tabs>
        <w:ind w:left="4320" w:hanging="360"/>
      </w:pPr>
      <w:rPr>
        <w:rFonts w:ascii="Arial" w:hAnsi="Arial" w:hint="default"/>
      </w:rPr>
    </w:lvl>
    <w:lvl w:ilvl="6" w:tplc="C6A41598" w:tentative="1">
      <w:start w:val="1"/>
      <w:numFmt w:val="bullet"/>
      <w:lvlText w:val="•"/>
      <w:lvlJc w:val="left"/>
      <w:pPr>
        <w:tabs>
          <w:tab w:val="num" w:pos="5040"/>
        </w:tabs>
        <w:ind w:left="5040" w:hanging="360"/>
      </w:pPr>
      <w:rPr>
        <w:rFonts w:ascii="Arial" w:hAnsi="Arial" w:hint="default"/>
      </w:rPr>
    </w:lvl>
    <w:lvl w:ilvl="7" w:tplc="D0AE32B4" w:tentative="1">
      <w:start w:val="1"/>
      <w:numFmt w:val="bullet"/>
      <w:lvlText w:val="•"/>
      <w:lvlJc w:val="left"/>
      <w:pPr>
        <w:tabs>
          <w:tab w:val="num" w:pos="5760"/>
        </w:tabs>
        <w:ind w:left="5760" w:hanging="360"/>
      </w:pPr>
      <w:rPr>
        <w:rFonts w:ascii="Arial" w:hAnsi="Arial" w:hint="default"/>
      </w:rPr>
    </w:lvl>
    <w:lvl w:ilvl="8" w:tplc="99A25B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DB53373"/>
    <w:multiLevelType w:val="hybridMultilevel"/>
    <w:tmpl w:val="1742AFB2"/>
    <w:lvl w:ilvl="0" w:tplc="CBFE8DF2">
      <w:start w:val="1"/>
      <w:numFmt w:val="bullet"/>
      <w:lvlText w:val="•"/>
      <w:lvlJc w:val="left"/>
      <w:pPr>
        <w:tabs>
          <w:tab w:val="num" w:pos="720"/>
        </w:tabs>
        <w:ind w:left="720" w:hanging="360"/>
      </w:pPr>
      <w:rPr>
        <w:rFonts w:ascii="Arial" w:hAnsi="Arial" w:hint="default"/>
      </w:rPr>
    </w:lvl>
    <w:lvl w:ilvl="1" w:tplc="E172774E" w:tentative="1">
      <w:start w:val="1"/>
      <w:numFmt w:val="bullet"/>
      <w:lvlText w:val="•"/>
      <w:lvlJc w:val="left"/>
      <w:pPr>
        <w:tabs>
          <w:tab w:val="num" w:pos="1440"/>
        </w:tabs>
        <w:ind w:left="1440" w:hanging="360"/>
      </w:pPr>
      <w:rPr>
        <w:rFonts w:ascii="Arial" w:hAnsi="Arial" w:hint="default"/>
      </w:rPr>
    </w:lvl>
    <w:lvl w:ilvl="2" w:tplc="7A1289A2" w:tentative="1">
      <w:start w:val="1"/>
      <w:numFmt w:val="bullet"/>
      <w:lvlText w:val="•"/>
      <w:lvlJc w:val="left"/>
      <w:pPr>
        <w:tabs>
          <w:tab w:val="num" w:pos="2160"/>
        </w:tabs>
        <w:ind w:left="2160" w:hanging="360"/>
      </w:pPr>
      <w:rPr>
        <w:rFonts w:ascii="Arial" w:hAnsi="Arial" w:hint="default"/>
      </w:rPr>
    </w:lvl>
    <w:lvl w:ilvl="3" w:tplc="7546717E" w:tentative="1">
      <w:start w:val="1"/>
      <w:numFmt w:val="bullet"/>
      <w:lvlText w:val="•"/>
      <w:lvlJc w:val="left"/>
      <w:pPr>
        <w:tabs>
          <w:tab w:val="num" w:pos="2880"/>
        </w:tabs>
        <w:ind w:left="2880" w:hanging="360"/>
      </w:pPr>
      <w:rPr>
        <w:rFonts w:ascii="Arial" w:hAnsi="Arial" w:hint="default"/>
      </w:rPr>
    </w:lvl>
    <w:lvl w:ilvl="4" w:tplc="7F429DFA" w:tentative="1">
      <w:start w:val="1"/>
      <w:numFmt w:val="bullet"/>
      <w:lvlText w:val="•"/>
      <w:lvlJc w:val="left"/>
      <w:pPr>
        <w:tabs>
          <w:tab w:val="num" w:pos="3600"/>
        </w:tabs>
        <w:ind w:left="3600" w:hanging="360"/>
      </w:pPr>
      <w:rPr>
        <w:rFonts w:ascii="Arial" w:hAnsi="Arial" w:hint="default"/>
      </w:rPr>
    </w:lvl>
    <w:lvl w:ilvl="5" w:tplc="0DA00F34" w:tentative="1">
      <w:start w:val="1"/>
      <w:numFmt w:val="bullet"/>
      <w:lvlText w:val="•"/>
      <w:lvlJc w:val="left"/>
      <w:pPr>
        <w:tabs>
          <w:tab w:val="num" w:pos="4320"/>
        </w:tabs>
        <w:ind w:left="4320" w:hanging="360"/>
      </w:pPr>
      <w:rPr>
        <w:rFonts w:ascii="Arial" w:hAnsi="Arial" w:hint="default"/>
      </w:rPr>
    </w:lvl>
    <w:lvl w:ilvl="6" w:tplc="86062BA0" w:tentative="1">
      <w:start w:val="1"/>
      <w:numFmt w:val="bullet"/>
      <w:lvlText w:val="•"/>
      <w:lvlJc w:val="left"/>
      <w:pPr>
        <w:tabs>
          <w:tab w:val="num" w:pos="5040"/>
        </w:tabs>
        <w:ind w:left="5040" w:hanging="360"/>
      </w:pPr>
      <w:rPr>
        <w:rFonts w:ascii="Arial" w:hAnsi="Arial" w:hint="default"/>
      </w:rPr>
    </w:lvl>
    <w:lvl w:ilvl="7" w:tplc="21C27D8C" w:tentative="1">
      <w:start w:val="1"/>
      <w:numFmt w:val="bullet"/>
      <w:lvlText w:val="•"/>
      <w:lvlJc w:val="left"/>
      <w:pPr>
        <w:tabs>
          <w:tab w:val="num" w:pos="5760"/>
        </w:tabs>
        <w:ind w:left="5760" w:hanging="360"/>
      </w:pPr>
      <w:rPr>
        <w:rFonts w:ascii="Arial" w:hAnsi="Arial" w:hint="default"/>
      </w:rPr>
    </w:lvl>
    <w:lvl w:ilvl="8" w:tplc="E202168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Ciceron\classic32\LOKAL\TEMP\TE_exp.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post" w:val="anna-karin.sonesson@ronneby.se"/>
    <w:docVar w:name="anvandare_txt_Fritext1" w:val="Samordnings- och utvecklingschef "/>
    <w:docVar w:name="anvandare_txt_Namn" w:val="Anna-Karin Sonesson"/>
    <w:docVar w:name="anvandare_txt_Profil" w:val="REG"/>
    <w:docVar w:name="anvandare_txt_Sign" w:val="AKA"/>
    <w:docVar w:name="anvandare_txt_Telnr" w:val="0457618979"/>
    <w:docVar w:name="Datum" w:val="2019-03-19"/>
    <w:docVar w:name="Dokument under redigering" w:val="1"/>
    <w:docVar w:name="DokumentArkiv_DokId" w:val="929"/>
    <w:docVar w:name="DokumentArkiv_DokTyp" w:val="A"/>
    <w:docVar w:name="DokumentArkiv_FamId" w:val="250595"/>
    <w:docVar w:name="DokumentArkiv_FileName" w:val="Protokoll.docx"/>
    <w:docVar w:name="DokumentArkiv_guid" w:val="ae88b77e-a6b9-467f-a99c-b6bae083b17b"/>
    <w:docVar w:name="DokumentArkiv_instans" w:val="0"/>
    <w:docVar w:name="DokumentArkiv_moteCheckOut" w:val="N"/>
    <w:docVar w:name="DokumentArkiv_OrigPath" w:val="C:\Users\herpe\AppData\Local\Microsoft\Windows\INetCache\IE\SPKUQ6VC"/>
    <w:docVar w:name="Instans" w:val="Kulturutskottet"/>
    <w:docVar w:name="Logga ut" w:val="1"/>
    <w:docVar w:name="mailmerge" w:val="true"/>
    <w:docVar w:name="MallTyp" w:val="Protokoll"/>
    <w:docVar w:name="Mina dokument" w:val="1"/>
    <w:docVar w:name="Möte" w:val="Sammanträde"/>
    <w:docVar w:name="Ordförande" w:val="Jesper Rehn"/>
    <w:docVar w:name="Paragrafer" w:val="§§ 6-11"/>
    <w:docVar w:name="Plats" w:val="Kallingesalen"/>
    <w:docVar w:name="Publicera dokument" w:val="1"/>
    <w:docVar w:name="Redigera dokument" w:val="1"/>
    <w:docVar w:name="Senaste dokument" w:val="1"/>
    <w:docVar w:name="Skapa protokollsutdrag" w:val="1"/>
    <w:docVar w:name="Skapa sammansatt dokument" w:val="1"/>
    <w:docVar w:name="Spara som nytt" w:val="1"/>
    <w:docVar w:name="Spara till dokumentarkiv" w:val="0"/>
    <w:docVar w:name="Spara till mapp" w:val="1"/>
    <w:docVar w:name="Spara till möte" w:val="0"/>
    <w:docVar w:name="Sök dokument" w:val="1"/>
    <w:docVar w:name="Tid" w:val="13:00"/>
  </w:docVars>
  <w:rsids>
    <w:rsidRoot w:val="00846DEB"/>
    <w:rsid w:val="000027D5"/>
    <w:rsid w:val="000033E2"/>
    <w:rsid w:val="0000668D"/>
    <w:rsid w:val="00011A70"/>
    <w:rsid w:val="0001267C"/>
    <w:rsid w:val="00014968"/>
    <w:rsid w:val="000176A4"/>
    <w:rsid w:val="000208D0"/>
    <w:rsid w:val="00026BE4"/>
    <w:rsid w:val="00031AA4"/>
    <w:rsid w:val="000506E4"/>
    <w:rsid w:val="00052F3A"/>
    <w:rsid w:val="0006045A"/>
    <w:rsid w:val="00064B9C"/>
    <w:rsid w:val="0006640F"/>
    <w:rsid w:val="00073390"/>
    <w:rsid w:val="00093C31"/>
    <w:rsid w:val="000A0A11"/>
    <w:rsid w:val="000A1532"/>
    <w:rsid w:val="000B2A69"/>
    <w:rsid w:val="000B5604"/>
    <w:rsid w:val="000B5FD9"/>
    <w:rsid w:val="000C1206"/>
    <w:rsid w:val="000C3246"/>
    <w:rsid w:val="000C6566"/>
    <w:rsid w:val="000C7314"/>
    <w:rsid w:val="000D2361"/>
    <w:rsid w:val="000E01B8"/>
    <w:rsid w:val="000E3418"/>
    <w:rsid w:val="000F0C2E"/>
    <w:rsid w:val="000F3E65"/>
    <w:rsid w:val="000F6F9C"/>
    <w:rsid w:val="00106A68"/>
    <w:rsid w:val="00110C62"/>
    <w:rsid w:val="001132A7"/>
    <w:rsid w:val="00114A09"/>
    <w:rsid w:val="001222B4"/>
    <w:rsid w:val="00123A91"/>
    <w:rsid w:val="00125A25"/>
    <w:rsid w:val="00130494"/>
    <w:rsid w:val="00136EC9"/>
    <w:rsid w:val="0014614A"/>
    <w:rsid w:val="00153138"/>
    <w:rsid w:val="001536A4"/>
    <w:rsid w:val="00153DBD"/>
    <w:rsid w:val="00163116"/>
    <w:rsid w:val="00171AB0"/>
    <w:rsid w:val="0017402F"/>
    <w:rsid w:val="00195A18"/>
    <w:rsid w:val="001B3CB5"/>
    <w:rsid w:val="001B6ED0"/>
    <w:rsid w:val="001C082D"/>
    <w:rsid w:val="001C2329"/>
    <w:rsid w:val="001C4B34"/>
    <w:rsid w:val="001D1B0D"/>
    <w:rsid w:val="001E44D4"/>
    <w:rsid w:val="001F38AC"/>
    <w:rsid w:val="001F6496"/>
    <w:rsid w:val="002047AF"/>
    <w:rsid w:val="00214938"/>
    <w:rsid w:val="00214A87"/>
    <w:rsid w:val="00220DD9"/>
    <w:rsid w:val="0023206D"/>
    <w:rsid w:val="00234688"/>
    <w:rsid w:val="002505B3"/>
    <w:rsid w:val="00260EA5"/>
    <w:rsid w:val="0026465F"/>
    <w:rsid w:val="00271234"/>
    <w:rsid w:val="002713DB"/>
    <w:rsid w:val="00272E8A"/>
    <w:rsid w:val="00276B83"/>
    <w:rsid w:val="00281CB8"/>
    <w:rsid w:val="002973E2"/>
    <w:rsid w:val="0029758C"/>
    <w:rsid w:val="002A2DD0"/>
    <w:rsid w:val="002A419D"/>
    <w:rsid w:val="002B3D57"/>
    <w:rsid w:val="002B6C44"/>
    <w:rsid w:val="002C0510"/>
    <w:rsid w:val="002C119F"/>
    <w:rsid w:val="002D045C"/>
    <w:rsid w:val="002D0C0A"/>
    <w:rsid w:val="002E57AF"/>
    <w:rsid w:val="0030732C"/>
    <w:rsid w:val="00314114"/>
    <w:rsid w:val="00316C83"/>
    <w:rsid w:val="0033586C"/>
    <w:rsid w:val="0034135E"/>
    <w:rsid w:val="00346EDA"/>
    <w:rsid w:val="00347130"/>
    <w:rsid w:val="003540D2"/>
    <w:rsid w:val="003549AD"/>
    <w:rsid w:val="00371C84"/>
    <w:rsid w:val="00375090"/>
    <w:rsid w:val="0039336C"/>
    <w:rsid w:val="003A2B6D"/>
    <w:rsid w:val="003B2652"/>
    <w:rsid w:val="003D2A92"/>
    <w:rsid w:val="003E2D3E"/>
    <w:rsid w:val="003E4227"/>
    <w:rsid w:val="003F0913"/>
    <w:rsid w:val="003F12A8"/>
    <w:rsid w:val="003F1A8D"/>
    <w:rsid w:val="003F3C8A"/>
    <w:rsid w:val="00407D68"/>
    <w:rsid w:val="004154B9"/>
    <w:rsid w:val="00415DEA"/>
    <w:rsid w:val="00427F06"/>
    <w:rsid w:val="00444CD1"/>
    <w:rsid w:val="0045560D"/>
    <w:rsid w:val="00455D47"/>
    <w:rsid w:val="00460FF0"/>
    <w:rsid w:val="00465A1D"/>
    <w:rsid w:val="0046770F"/>
    <w:rsid w:val="00480242"/>
    <w:rsid w:val="00484CE8"/>
    <w:rsid w:val="0049563A"/>
    <w:rsid w:val="004A48AB"/>
    <w:rsid w:val="004B44D7"/>
    <w:rsid w:val="004B7541"/>
    <w:rsid w:val="004C3C6E"/>
    <w:rsid w:val="004C4C21"/>
    <w:rsid w:val="004C5877"/>
    <w:rsid w:val="004C6A98"/>
    <w:rsid w:val="004C73BC"/>
    <w:rsid w:val="004D3561"/>
    <w:rsid w:val="004D4F4D"/>
    <w:rsid w:val="004F1C65"/>
    <w:rsid w:val="004F3F16"/>
    <w:rsid w:val="004F507B"/>
    <w:rsid w:val="004F7966"/>
    <w:rsid w:val="004F7D69"/>
    <w:rsid w:val="00507907"/>
    <w:rsid w:val="005133BF"/>
    <w:rsid w:val="005139F9"/>
    <w:rsid w:val="00514642"/>
    <w:rsid w:val="00525FB6"/>
    <w:rsid w:val="00537AA3"/>
    <w:rsid w:val="00541CA7"/>
    <w:rsid w:val="005433DD"/>
    <w:rsid w:val="0055049B"/>
    <w:rsid w:val="005521FA"/>
    <w:rsid w:val="00554674"/>
    <w:rsid w:val="0056664F"/>
    <w:rsid w:val="00573563"/>
    <w:rsid w:val="00575DC1"/>
    <w:rsid w:val="0058312C"/>
    <w:rsid w:val="00585638"/>
    <w:rsid w:val="00596E7F"/>
    <w:rsid w:val="005A5C3C"/>
    <w:rsid w:val="005A687F"/>
    <w:rsid w:val="005B0B2F"/>
    <w:rsid w:val="005B2813"/>
    <w:rsid w:val="005B2A52"/>
    <w:rsid w:val="005B673F"/>
    <w:rsid w:val="005C13EA"/>
    <w:rsid w:val="005C61EF"/>
    <w:rsid w:val="005D303C"/>
    <w:rsid w:val="005E36EF"/>
    <w:rsid w:val="00625F8F"/>
    <w:rsid w:val="00627613"/>
    <w:rsid w:val="00630D8C"/>
    <w:rsid w:val="00633B9B"/>
    <w:rsid w:val="006366D4"/>
    <w:rsid w:val="006408E9"/>
    <w:rsid w:val="006445C7"/>
    <w:rsid w:val="00673D81"/>
    <w:rsid w:val="0067427D"/>
    <w:rsid w:val="00691FF5"/>
    <w:rsid w:val="00693C4C"/>
    <w:rsid w:val="00694625"/>
    <w:rsid w:val="006A28BB"/>
    <w:rsid w:val="006A46B9"/>
    <w:rsid w:val="006B572E"/>
    <w:rsid w:val="006B58C2"/>
    <w:rsid w:val="006C7EA0"/>
    <w:rsid w:val="006C7EB6"/>
    <w:rsid w:val="006D2B33"/>
    <w:rsid w:val="006D4043"/>
    <w:rsid w:val="006F325B"/>
    <w:rsid w:val="006F4904"/>
    <w:rsid w:val="0070188D"/>
    <w:rsid w:val="00704776"/>
    <w:rsid w:val="007130B5"/>
    <w:rsid w:val="00715C49"/>
    <w:rsid w:val="00720116"/>
    <w:rsid w:val="00725415"/>
    <w:rsid w:val="00726FCB"/>
    <w:rsid w:val="00730EDB"/>
    <w:rsid w:val="007315F6"/>
    <w:rsid w:val="00735EDF"/>
    <w:rsid w:val="00743FCC"/>
    <w:rsid w:val="00762768"/>
    <w:rsid w:val="00765E21"/>
    <w:rsid w:val="007671DF"/>
    <w:rsid w:val="00773A63"/>
    <w:rsid w:val="0077780B"/>
    <w:rsid w:val="0078097E"/>
    <w:rsid w:val="00783E4E"/>
    <w:rsid w:val="007853E9"/>
    <w:rsid w:val="00793510"/>
    <w:rsid w:val="007970E2"/>
    <w:rsid w:val="007A02BE"/>
    <w:rsid w:val="007B1051"/>
    <w:rsid w:val="007C3561"/>
    <w:rsid w:val="007C4C31"/>
    <w:rsid w:val="007C7FCD"/>
    <w:rsid w:val="007D2181"/>
    <w:rsid w:val="007D435D"/>
    <w:rsid w:val="007D6B7A"/>
    <w:rsid w:val="007E59C1"/>
    <w:rsid w:val="007E68E4"/>
    <w:rsid w:val="007F6431"/>
    <w:rsid w:val="00800E8E"/>
    <w:rsid w:val="00823C5E"/>
    <w:rsid w:val="00824272"/>
    <w:rsid w:val="008272BB"/>
    <w:rsid w:val="00840EE4"/>
    <w:rsid w:val="00842A55"/>
    <w:rsid w:val="00844C90"/>
    <w:rsid w:val="00846DEB"/>
    <w:rsid w:val="00846F0E"/>
    <w:rsid w:val="008519B6"/>
    <w:rsid w:val="008604BD"/>
    <w:rsid w:val="00861F08"/>
    <w:rsid w:val="008623AB"/>
    <w:rsid w:val="00863B1F"/>
    <w:rsid w:val="00863FD4"/>
    <w:rsid w:val="008652DE"/>
    <w:rsid w:val="00871915"/>
    <w:rsid w:val="00873107"/>
    <w:rsid w:val="00873814"/>
    <w:rsid w:val="008754CB"/>
    <w:rsid w:val="00875F2B"/>
    <w:rsid w:val="008761FD"/>
    <w:rsid w:val="00884297"/>
    <w:rsid w:val="0088668A"/>
    <w:rsid w:val="008B26B5"/>
    <w:rsid w:val="008B7AE5"/>
    <w:rsid w:val="008C0329"/>
    <w:rsid w:val="008C26B6"/>
    <w:rsid w:val="008C478E"/>
    <w:rsid w:val="008E6556"/>
    <w:rsid w:val="008F0BCA"/>
    <w:rsid w:val="008F2FE4"/>
    <w:rsid w:val="008F6D51"/>
    <w:rsid w:val="00901064"/>
    <w:rsid w:val="00906A22"/>
    <w:rsid w:val="00932198"/>
    <w:rsid w:val="009345D0"/>
    <w:rsid w:val="009379BD"/>
    <w:rsid w:val="009411E8"/>
    <w:rsid w:val="009442A3"/>
    <w:rsid w:val="00953B44"/>
    <w:rsid w:val="00953EC6"/>
    <w:rsid w:val="00955935"/>
    <w:rsid w:val="00956F71"/>
    <w:rsid w:val="00965AA3"/>
    <w:rsid w:val="00966B00"/>
    <w:rsid w:val="00967A5D"/>
    <w:rsid w:val="00967AAE"/>
    <w:rsid w:val="00977408"/>
    <w:rsid w:val="009842EB"/>
    <w:rsid w:val="0099080E"/>
    <w:rsid w:val="009A2D4D"/>
    <w:rsid w:val="009C1D20"/>
    <w:rsid w:val="009C5D01"/>
    <w:rsid w:val="009D6CC6"/>
    <w:rsid w:val="009E7591"/>
    <w:rsid w:val="009F4DA3"/>
    <w:rsid w:val="00A066E7"/>
    <w:rsid w:val="00A22991"/>
    <w:rsid w:val="00A25C56"/>
    <w:rsid w:val="00A32B13"/>
    <w:rsid w:val="00A33038"/>
    <w:rsid w:val="00A363B3"/>
    <w:rsid w:val="00A42BCD"/>
    <w:rsid w:val="00A7050A"/>
    <w:rsid w:val="00A74767"/>
    <w:rsid w:val="00A808A9"/>
    <w:rsid w:val="00A809D1"/>
    <w:rsid w:val="00A83D5E"/>
    <w:rsid w:val="00A920CF"/>
    <w:rsid w:val="00A95569"/>
    <w:rsid w:val="00AA0892"/>
    <w:rsid w:val="00AA466D"/>
    <w:rsid w:val="00AA6316"/>
    <w:rsid w:val="00AC0DDD"/>
    <w:rsid w:val="00AC6C58"/>
    <w:rsid w:val="00AD2E99"/>
    <w:rsid w:val="00AF305F"/>
    <w:rsid w:val="00AF30F0"/>
    <w:rsid w:val="00AF72C0"/>
    <w:rsid w:val="00AF7355"/>
    <w:rsid w:val="00B00D68"/>
    <w:rsid w:val="00B029B2"/>
    <w:rsid w:val="00B03CBD"/>
    <w:rsid w:val="00B062FB"/>
    <w:rsid w:val="00B12421"/>
    <w:rsid w:val="00B13781"/>
    <w:rsid w:val="00B13F79"/>
    <w:rsid w:val="00B202C1"/>
    <w:rsid w:val="00B2537A"/>
    <w:rsid w:val="00B2555A"/>
    <w:rsid w:val="00B322E1"/>
    <w:rsid w:val="00B45B2A"/>
    <w:rsid w:val="00B53F78"/>
    <w:rsid w:val="00B623C1"/>
    <w:rsid w:val="00B6775D"/>
    <w:rsid w:val="00B71C1B"/>
    <w:rsid w:val="00B72EE6"/>
    <w:rsid w:val="00B7565A"/>
    <w:rsid w:val="00B96C79"/>
    <w:rsid w:val="00BA5CC9"/>
    <w:rsid w:val="00BB049A"/>
    <w:rsid w:val="00BC70E9"/>
    <w:rsid w:val="00BD0608"/>
    <w:rsid w:val="00BD1419"/>
    <w:rsid w:val="00BD27BD"/>
    <w:rsid w:val="00BD30DF"/>
    <w:rsid w:val="00BD6B3F"/>
    <w:rsid w:val="00BE4001"/>
    <w:rsid w:val="00C10781"/>
    <w:rsid w:val="00C148FF"/>
    <w:rsid w:val="00C213EC"/>
    <w:rsid w:val="00C3069F"/>
    <w:rsid w:val="00C34AAA"/>
    <w:rsid w:val="00C45E7A"/>
    <w:rsid w:val="00C50AFC"/>
    <w:rsid w:val="00C53C6C"/>
    <w:rsid w:val="00C57010"/>
    <w:rsid w:val="00C610DC"/>
    <w:rsid w:val="00C64C83"/>
    <w:rsid w:val="00C7363E"/>
    <w:rsid w:val="00C73977"/>
    <w:rsid w:val="00C74EBA"/>
    <w:rsid w:val="00C82F10"/>
    <w:rsid w:val="00C83027"/>
    <w:rsid w:val="00C967E5"/>
    <w:rsid w:val="00CA1189"/>
    <w:rsid w:val="00CA38F3"/>
    <w:rsid w:val="00CA5A33"/>
    <w:rsid w:val="00CB3B4C"/>
    <w:rsid w:val="00CC329D"/>
    <w:rsid w:val="00CC45E9"/>
    <w:rsid w:val="00CD1FBB"/>
    <w:rsid w:val="00CD51DC"/>
    <w:rsid w:val="00CE096C"/>
    <w:rsid w:val="00CE43A1"/>
    <w:rsid w:val="00CF6F7F"/>
    <w:rsid w:val="00D11B4F"/>
    <w:rsid w:val="00D14629"/>
    <w:rsid w:val="00D25B16"/>
    <w:rsid w:val="00D30807"/>
    <w:rsid w:val="00D34674"/>
    <w:rsid w:val="00D35D15"/>
    <w:rsid w:val="00D36CC7"/>
    <w:rsid w:val="00D401D1"/>
    <w:rsid w:val="00D40DD8"/>
    <w:rsid w:val="00D42FB6"/>
    <w:rsid w:val="00D43A29"/>
    <w:rsid w:val="00D47F0E"/>
    <w:rsid w:val="00D526A4"/>
    <w:rsid w:val="00D56007"/>
    <w:rsid w:val="00D64C0A"/>
    <w:rsid w:val="00D67EA5"/>
    <w:rsid w:val="00D80234"/>
    <w:rsid w:val="00D812CB"/>
    <w:rsid w:val="00D865C2"/>
    <w:rsid w:val="00D90F87"/>
    <w:rsid w:val="00DA4350"/>
    <w:rsid w:val="00DA6BDF"/>
    <w:rsid w:val="00DB17E1"/>
    <w:rsid w:val="00DB2BD0"/>
    <w:rsid w:val="00DB7ED9"/>
    <w:rsid w:val="00DD6430"/>
    <w:rsid w:val="00DE0CBF"/>
    <w:rsid w:val="00DE6827"/>
    <w:rsid w:val="00DE7896"/>
    <w:rsid w:val="00DF24C3"/>
    <w:rsid w:val="00E00DB8"/>
    <w:rsid w:val="00E040F6"/>
    <w:rsid w:val="00E23307"/>
    <w:rsid w:val="00E257E1"/>
    <w:rsid w:val="00E31C36"/>
    <w:rsid w:val="00E32D6E"/>
    <w:rsid w:val="00E43DFD"/>
    <w:rsid w:val="00E607BA"/>
    <w:rsid w:val="00E668A4"/>
    <w:rsid w:val="00E709BC"/>
    <w:rsid w:val="00E804A5"/>
    <w:rsid w:val="00E806E4"/>
    <w:rsid w:val="00E80F40"/>
    <w:rsid w:val="00E82AED"/>
    <w:rsid w:val="00E85509"/>
    <w:rsid w:val="00E90179"/>
    <w:rsid w:val="00E90557"/>
    <w:rsid w:val="00EB0E31"/>
    <w:rsid w:val="00EB10CF"/>
    <w:rsid w:val="00EB4996"/>
    <w:rsid w:val="00ED373D"/>
    <w:rsid w:val="00ED74EC"/>
    <w:rsid w:val="00EE26D2"/>
    <w:rsid w:val="00EE6425"/>
    <w:rsid w:val="00EF0213"/>
    <w:rsid w:val="00EF03C7"/>
    <w:rsid w:val="00EF7511"/>
    <w:rsid w:val="00F1196C"/>
    <w:rsid w:val="00F155EC"/>
    <w:rsid w:val="00F15B7A"/>
    <w:rsid w:val="00F24340"/>
    <w:rsid w:val="00F302C9"/>
    <w:rsid w:val="00F40D59"/>
    <w:rsid w:val="00F46D5B"/>
    <w:rsid w:val="00F47ACA"/>
    <w:rsid w:val="00F53AB8"/>
    <w:rsid w:val="00F570E2"/>
    <w:rsid w:val="00F61262"/>
    <w:rsid w:val="00F73175"/>
    <w:rsid w:val="00F8261B"/>
    <w:rsid w:val="00F87F8C"/>
    <w:rsid w:val="00F90251"/>
    <w:rsid w:val="00F91EC7"/>
    <w:rsid w:val="00F92623"/>
    <w:rsid w:val="00FA1091"/>
    <w:rsid w:val="00FA4670"/>
    <w:rsid w:val="00FA4E60"/>
    <w:rsid w:val="00FA7E9A"/>
    <w:rsid w:val="00FB309B"/>
    <w:rsid w:val="00FB47B1"/>
    <w:rsid w:val="00FC06BD"/>
    <w:rsid w:val="00FD7062"/>
    <w:rsid w:val="00FD761C"/>
    <w:rsid w:val="00FE0DE2"/>
    <w:rsid w:val="00FF1B1D"/>
    <w:rsid w:val="00FF2D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15:chartTrackingRefBased/>
  <w15:docId w15:val="{3793DE00-908A-4AF1-BB0F-050830BB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Body Text" w:qFormat="1"/>
    <w:lsdException w:name="Hyperlink"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8AB"/>
    <w:rPr>
      <w:sz w:val="24"/>
    </w:rPr>
  </w:style>
  <w:style w:type="paragraph" w:styleId="Rubrik1">
    <w:name w:val="heading 1"/>
    <w:basedOn w:val="Normal"/>
    <w:next w:val="Brdtext"/>
    <w:qFormat/>
    <w:rsid w:val="00A920CF"/>
    <w:pPr>
      <w:keepNext/>
      <w:spacing w:before="480" w:after="120"/>
      <w:outlineLvl w:val="0"/>
    </w:pPr>
    <w:rPr>
      <w:rFonts w:ascii="Arial" w:hAnsi="Arial"/>
      <w:b/>
      <w:sz w:val="28"/>
    </w:rPr>
  </w:style>
  <w:style w:type="paragraph" w:styleId="Rubrik2">
    <w:name w:val="heading 2"/>
    <w:basedOn w:val="Normal"/>
    <w:next w:val="Brdtext"/>
    <w:link w:val="Rubrik2Char"/>
    <w:qFormat/>
    <w:rsid w:val="00A920CF"/>
    <w:pPr>
      <w:keepNext/>
      <w:spacing w:before="120" w:after="60"/>
      <w:outlineLvl w:val="1"/>
    </w:pPr>
    <w:rPr>
      <w:rFonts w:ascii="Arial" w:hAnsi="Arial"/>
      <w:b/>
      <w:lang w:val="x-none" w:eastAsia="x-none"/>
    </w:rPr>
  </w:style>
  <w:style w:type="paragraph" w:styleId="Rubrik3">
    <w:name w:val="heading 3"/>
    <w:basedOn w:val="Normal"/>
    <w:next w:val="Brdtext"/>
    <w:qFormat/>
    <w:rsid w:val="00A920CF"/>
    <w:pPr>
      <w:keepNext/>
      <w:spacing w:before="120" w:after="60"/>
      <w:outlineLvl w:val="2"/>
    </w:pPr>
    <w:rPr>
      <w:rFonts w:ascii="Arial" w:hAnsi="Arial"/>
      <w:sz w:val="22"/>
    </w:rPr>
  </w:style>
  <w:style w:type="paragraph" w:styleId="Rubrik4">
    <w:name w:val="heading 4"/>
    <w:basedOn w:val="Normal"/>
    <w:next w:val="Brdtext"/>
    <w:qFormat/>
    <w:rsid w:val="00A920CF"/>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qFormat/>
    <w:rsid w:val="00525FB6"/>
    <w:rPr>
      <w:sz w:val="20"/>
    </w:rPr>
  </w:style>
  <w:style w:type="paragraph" w:customStyle="1" w:styleId="Tabellrubrik">
    <w:name w:val="Tabellrubrik"/>
    <w:basedOn w:val="Tabellinnehll"/>
    <w:next w:val="Tabellinnehll"/>
    <w:qFormat/>
    <w:rsid w:val="008754CB"/>
    <w:rPr>
      <w:b/>
      <w:color w:val="000080"/>
    </w:rPr>
  </w:style>
  <w:style w:type="paragraph" w:styleId="Brdtext">
    <w:name w:val="Body Text"/>
    <w:basedOn w:val="Normal"/>
    <w:link w:val="BrdtextChar"/>
    <w:qFormat/>
    <w:rsid w:val="008754CB"/>
    <w:pPr>
      <w:spacing w:after="120"/>
    </w:pPr>
    <w:rPr>
      <w:lang w:val="x-none" w:eastAsia="x-none"/>
    </w:rPr>
  </w:style>
  <w:style w:type="paragraph" w:styleId="Sidfot">
    <w:name w:val="footer"/>
    <w:basedOn w:val="Normal"/>
    <w:link w:val="SidfotChar"/>
    <w:rPr>
      <w:rFonts w:ascii="Arial" w:hAnsi="Arial"/>
      <w:sz w:val="16"/>
      <w:lang w:val="x-none" w:eastAsia="x-none"/>
    </w:rPr>
  </w:style>
  <w:style w:type="paragraph" w:styleId="Sidhuvud">
    <w:name w:val="header"/>
    <w:basedOn w:val="Normal"/>
    <w:rPr>
      <w:rFonts w:ascii="Arial" w:hAnsi="Arial"/>
      <w:sz w:val="20"/>
    </w:rPr>
  </w:style>
  <w:style w:type="paragraph" w:customStyle="1" w:styleId="Tabellinnehll">
    <w:name w:val="Tabellinnehåll"/>
    <w:basedOn w:val="Normal"/>
    <w:qFormat/>
    <w:rsid w:val="008754CB"/>
    <w:rPr>
      <w:rFonts w:ascii="Arial" w:hAnsi="Arial"/>
      <w:sz w:val="20"/>
    </w:rPr>
  </w:style>
  <w:style w:type="character" w:styleId="Sidnummer">
    <w:name w:val="page number"/>
    <w:basedOn w:val="Standardstycketeckensnitt"/>
  </w:style>
  <w:style w:type="paragraph" w:customStyle="1" w:styleId="Sidhuvudledtext">
    <w:name w:val="Sidhuvud_ledtext"/>
    <w:basedOn w:val="Sidhuvud"/>
    <w:next w:val="Sidhuvud"/>
    <w:rsid w:val="00A920CF"/>
    <w:pPr>
      <w:spacing w:before="100"/>
    </w:pPr>
    <w:rPr>
      <w:sz w:val="14"/>
    </w:rPr>
  </w:style>
  <w:style w:type="paragraph" w:customStyle="1" w:styleId="Ledtext">
    <w:name w:val="Ledtext"/>
    <w:basedOn w:val="Tabellinnehll"/>
    <w:rPr>
      <w:sz w:val="16"/>
    </w:rPr>
  </w:style>
  <w:style w:type="paragraph" w:styleId="Innehll1">
    <w:name w:val="toc 1"/>
    <w:basedOn w:val="Normal"/>
    <w:next w:val="Normal"/>
    <w:autoRedefine/>
    <w:uiPriority w:val="39"/>
    <w:rsid w:val="000F3E65"/>
    <w:pPr>
      <w:tabs>
        <w:tab w:val="left" w:pos="624"/>
        <w:tab w:val="right" w:pos="11340"/>
      </w:tabs>
    </w:pPr>
    <w:rPr>
      <w:rFonts w:ascii="Arial" w:hAnsi="Arial"/>
      <w:sz w:val="20"/>
    </w:rPr>
  </w:style>
  <w:style w:type="paragraph" w:styleId="Innehll2">
    <w:name w:val="toc 2"/>
    <w:basedOn w:val="Normal"/>
    <w:next w:val="Normal"/>
    <w:autoRedefine/>
    <w:uiPriority w:val="39"/>
    <w:rsid w:val="000F3E65"/>
    <w:pPr>
      <w:tabs>
        <w:tab w:val="right" w:leader="dot" w:pos="8505"/>
      </w:tabs>
      <w:spacing w:after="60"/>
      <w:ind w:left="624"/>
    </w:pPr>
    <w:rPr>
      <w:rFonts w:ascii="Arial" w:hAnsi="Arial"/>
      <w:sz w:val="22"/>
    </w:rPr>
  </w:style>
  <w:style w:type="paragraph" w:customStyle="1" w:styleId="Paragrafnummer">
    <w:name w:val="Paragrafnummer"/>
    <w:basedOn w:val="Normal"/>
    <w:next w:val="Rubrik1"/>
    <w:qFormat/>
    <w:rsid w:val="00E90557"/>
    <w:pPr>
      <w:keepNext/>
      <w:pageBreakBefore/>
      <w:tabs>
        <w:tab w:val="left" w:pos="3912"/>
      </w:tabs>
      <w:spacing w:before="1200" w:after="60"/>
    </w:pPr>
    <w:rPr>
      <w:rFonts w:ascii="Arial" w:hAnsi="Arial"/>
      <w:sz w:val="20"/>
    </w:rPr>
  </w:style>
  <w:style w:type="paragraph" w:customStyle="1" w:styleId="rendelista">
    <w:name w:val="Ärendelista"/>
    <w:basedOn w:val="Normal"/>
    <w:next w:val="Normal"/>
    <w:rsid w:val="00220DD9"/>
    <w:pPr>
      <w:spacing w:before="480" w:after="120"/>
    </w:pPr>
    <w:rPr>
      <w:rFonts w:ascii="Verdana" w:hAnsi="Verdana"/>
      <w:b/>
      <w:szCs w:val="28"/>
    </w:rPr>
  </w:style>
  <w:style w:type="character" w:styleId="Hyperlnk">
    <w:name w:val="Hyperlink"/>
    <w:uiPriority w:val="99"/>
    <w:rsid w:val="000D2361"/>
    <w:rPr>
      <w:color w:val="0000FF"/>
      <w:u w:val="single"/>
    </w:rPr>
  </w:style>
  <w:style w:type="paragraph" w:styleId="Citat">
    <w:name w:val="Quote"/>
    <w:basedOn w:val="Normal"/>
    <w:next w:val="Normal"/>
    <w:link w:val="CitatChar"/>
    <w:uiPriority w:val="29"/>
    <w:qFormat/>
    <w:rsid w:val="00E85509"/>
    <w:pPr>
      <w:ind w:left="851" w:right="851"/>
    </w:pPr>
    <w:rPr>
      <w:iCs/>
      <w:color w:val="000000"/>
      <w:sz w:val="22"/>
      <w:lang w:val="x-none" w:eastAsia="x-none"/>
    </w:rPr>
  </w:style>
  <w:style w:type="character" w:customStyle="1" w:styleId="CitatChar">
    <w:name w:val="Citat Char"/>
    <w:link w:val="Citat"/>
    <w:uiPriority w:val="29"/>
    <w:rsid w:val="00E85509"/>
    <w:rPr>
      <w:iCs/>
      <w:color w:val="000000"/>
      <w:sz w:val="22"/>
    </w:rPr>
  </w:style>
  <w:style w:type="character" w:customStyle="1" w:styleId="SidfotChar">
    <w:name w:val="Sidfot Char"/>
    <w:link w:val="Sidfot"/>
    <w:rsid w:val="00106A68"/>
    <w:rPr>
      <w:rFonts w:ascii="Arial" w:hAnsi="Arial"/>
      <w:sz w:val="16"/>
    </w:rPr>
  </w:style>
  <w:style w:type="paragraph" w:customStyle="1" w:styleId="Sidfotledtext">
    <w:name w:val="Sidfot_ledtext"/>
    <w:basedOn w:val="Sidfot"/>
    <w:next w:val="Sidfot"/>
    <w:rsid w:val="00773A63"/>
    <w:pPr>
      <w:spacing w:before="60"/>
    </w:pPr>
    <w:rPr>
      <w:sz w:val="12"/>
      <w:szCs w:val="12"/>
      <w:lang w:val="sv-SE" w:eastAsia="sv-SE"/>
    </w:rPr>
  </w:style>
  <w:style w:type="paragraph" w:customStyle="1" w:styleId="Nrvarolista">
    <w:name w:val="Närvarolista"/>
    <w:basedOn w:val="rendelista"/>
    <w:next w:val="Normal"/>
    <w:qFormat/>
    <w:rsid w:val="003B2652"/>
    <w:pPr>
      <w:pageBreakBefore/>
      <w:spacing w:before="0"/>
      <w:ind w:left="-1304"/>
    </w:pPr>
    <w:rPr>
      <w:rFonts w:ascii="Arial" w:hAnsi="Arial"/>
    </w:rPr>
  </w:style>
  <w:style w:type="character" w:customStyle="1" w:styleId="Rubrik2Char">
    <w:name w:val="Rubrik 2 Char"/>
    <w:link w:val="Rubrik2"/>
    <w:rsid w:val="007E59C1"/>
    <w:rPr>
      <w:rFonts w:ascii="Arial" w:hAnsi="Arial"/>
      <w:b/>
      <w:sz w:val="24"/>
    </w:rPr>
  </w:style>
  <w:style w:type="character" w:customStyle="1" w:styleId="BrdtextChar">
    <w:name w:val="Brödtext Char"/>
    <w:link w:val="Brdtext"/>
    <w:rsid w:val="007E59C1"/>
    <w:rPr>
      <w:sz w:val="24"/>
    </w:rPr>
  </w:style>
  <w:style w:type="paragraph" w:styleId="Ballongtext">
    <w:name w:val="Balloon Text"/>
    <w:basedOn w:val="Normal"/>
    <w:link w:val="BallongtextChar"/>
    <w:rsid w:val="00114A09"/>
    <w:rPr>
      <w:rFonts w:ascii="Tahoma" w:hAnsi="Tahoma" w:cs="Tahoma"/>
      <w:sz w:val="16"/>
      <w:szCs w:val="16"/>
    </w:rPr>
  </w:style>
  <w:style w:type="character" w:customStyle="1" w:styleId="BallongtextChar">
    <w:name w:val="Ballongtext Char"/>
    <w:link w:val="Ballongtext"/>
    <w:rsid w:val="00114A09"/>
    <w:rPr>
      <w:rFonts w:ascii="Tahoma" w:hAnsi="Tahoma" w:cs="Tahoma"/>
      <w:sz w:val="16"/>
      <w:szCs w:val="16"/>
    </w:rPr>
  </w:style>
  <w:style w:type="paragraph" w:customStyle="1" w:styleId="FormatmallRubrik2Fre595ptEfter31pt">
    <w:name w:val="Formatmall Rubrik 2 + Före:  595 pt Efter:  31 pt"/>
    <w:basedOn w:val="Rubrik2"/>
    <w:qFormat/>
    <w:rsid w:val="00D47F0E"/>
    <w:pPr>
      <w:spacing w:before="240" w:after="62"/>
    </w:pPr>
    <w:rPr>
      <w:bCs/>
    </w:rPr>
  </w:style>
  <w:style w:type="paragraph" w:styleId="Normalwebb">
    <w:name w:val="Normal (Web)"/>
    <w:basedOn w:val="Normal"/>
    <w:uiPriority w:val="99"/>
    <w:unhideWhenUsed/>
    <w:rsid w:val="00840EE4"/>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7475">
      <w:bodyDiv w:val="1"/>
      <w:marLeft w:val="0"/>
      <w:marRight w:val="0"/>
      <w:marTop w:val="0"/>
      <w:marBottom w:val="0"/>
      <w:divBdr>
        <w:top w:val="none" w:sz="0" w:space="0" w:color="auto"/>
        <w:left w:val="none" w:sz="0" w:space="0" w:color="auto"/>
        <w:bottom w:val="none" w:sz="0" w:space="0" w:color="auto"/>
        <w:right w:val="none" w:sz="0" w:space="0" w:color="auto"/>
      </w:divBdr>
    </w:div>
    <w:div w:id="50426504">
      <w:bodyDiv w:val="1"/>
      <w:marLeft w:val="0"/>
      <w:marRight w:val="0"/>
      <w:marTop w:val="0"/>
      <w:marBottom w:val="0"/>
      <w:divBdr>
        <w:top w:val="none" w:sz="0" w:space="0" w:color="auto"/>
        <w:left w:val="none" w:sz="0" w:space="0" w:color="auto"/>
        <w:bottom w:val="none" w:sz="0" w:space="0" w:color="auto"/>
        <w:right w:val="none" w:sz="0" w:space="0" w:color="auto"/>
      </w:divBdr>
      <w:divsChild>
        <w:div w:id="1237933524">
          <w:marLeft w:val="547"/>
          <w:marRight w:val="0"/>
          <w:marTop w:val="115"/>
          <w:marBottom w:val="0"/>
          <w:divBdr>
            <w:top w:val="none" w:sz="0" w:space="0" w:color="auto"/>
            <w:left w:val="none" w:sz="0" w:space="0" w:color="auto"/>
            <w:bottom w:val="none" w:sz="0" w:space="0" w:color="auto"/>
            <w:right w:val="none" w:sz="0" w:space="0" w:color="auto"/>
          </w:divBdr>
        </w:div>
        <w:div w:id="2067988581">
          <w:marLeft w:val="547"/>
          <w:marRight w:val="0"/>
          <w:marTop w:val="115"/>
          <w:marBottom w:val="0"/>
          <w:divBdr>
            <w:top w:val="none" w:sz="0" w:space="0" w:color="auto"/>
            <w:left w:val="none" w:sz="0" w:space="0" w:color="auto"/>
            <w:bottom w:val="none" w:sz="0" w:space="0" w:color="auto"/>
            <w:right w:val="none" w:sz="0" w:space="0" w:color="auto"/>
          </w:divBdr>
        </w:div>
        <w:div w:id="884558328">
          <w:marLeft w:val="547"/>
          <w:marRight w:val="0"/>
          <w:marTop w:val="115"/>
          <w:marBottom w:val="0"/>
          <w:divBdr>
            <w:top w:val="none" w:sz="0" w:space="0" w:color="auto"/>
            <w:left w:val="none" w:sz="0" w:space="0" w:color="auto"/>
            <w:bottom w:val="none" w:sz="0" w:space="0" w:color="auto"/>
            <w:right w:val="none" w:sz="0" w:space="0" w:color="auto"/>
          </w:divBdr>
        </w:div>
        <w:div w:id="1541548488">
          <w:marLeft w:val="547"/>
          <w:marRight w:val="0"/>
          <w:marTop w:val="115"/>
          <w:marBottom w:val="0"/>
          <w:divBdr>
            <w:top w:val="none" w:sz="0" w:space="0" w:color="auto"/>
            <w:left w:val="none" w:sz="0" w:space="0" w:color="auto"/>
            <w:bottom w:val="none" w:sz="0" w:space="0" w:color="auto"/>
            <w:right w:val="none" w:sz="0" w:space="0" w:color="auto"/>
          </w:divBdr>
        </w:div>
      </w:divsChild>
    </w:div>
    <w:div w:id="222836714">
      <w:bodyDiv w:val="1"/>
      <w:marLeft w:val="0"/>
      <w:marRight w:val="0"/>
      <w:marTop w:val="0"/>
      <w:marBottom w:val="0"/>
      <w:divBdr>
        <w:top w:val="none" w:sz="0" w:space="0" w:color="auto"/>
        <w:left w:val="none" w:sz="0" w:space="0" w:color="auto"/>
        <w:bottom w:val="none" w:sz="0" w:space="0" w:color="auto"/>
        <w:right w:val="none" w:sz="0" w:space="0" w:color="auto"/>
      </w:divBdr>
      <w:divsChild>
        <w:div w:id="2086564085">
          <w:marLeft w:val="547"/>
          <w:marRight w:val="0"/>
          <w:marTop w:val="115"/>
          <w:marBottom w:val="0"/>
          <w:divBdr>
            <w:top w:val="none" w:sz="0" w:space="0" w:color="auto"/>
            <w:left w:val="none" w:sz="0" w:space="0" w:color="auto"/>
            <w:bottom w:val="none" w:sz="0" w:space="0" w:color="auto"/>
            <w:right w:val="none" w:sz="0" w:space="0" w:color="auto"/>
          </w:divBdr>
        </w:div>
      </w:divsChild>
    </w:div>
    <w:div w:id="1039427932">
      <w:bodyDiv w:val="1"/>
      <w:marLeft w:val="0"/>
      <w:marRight w:val="0"/>
      <w:marTop w:val="0"/>
      <w:marBottom w:val="0"/>
      <w:divBdr>
        <w:top w:val="none" w:sz="0" w:space="0" w:color="auto"/>
        <w:left w:val="none" w:sz="0" w:space="0" w:color="auto"/>
        <w:bottom w:val="none" w:sz="0" w:space="0" w:color="auto"/>
        <w:right w:val="none" w:sz="0" w:space="0" w:color="auto"/>
      </w:divBdr>
      <w:divsChild>
        <w:div w:id="1229804044">
          <w:marLeft w:val="547"/>
          <w:marRight w:val="0"/>
          <w:marTop w:val="106"/>
          <w:marBottom w:val="0"/>
          <w:divBdr>
            <w:top w:val="none" w:sz="0" w:space="0" w:color="auto"/>
            <w:left w:val="none" w:sz="0" w:space="0" w:color="auto"/>
            <w:bottom w:val="none" w:sz="0" w:space="0" w:color="auto"/>
            <w:right w:val="none" w:sz="0" w:space="0" w:color="auto"/>
          </w:divBdr>
        </w:div>
        <w:div w:id="1121614395">
          <w:marLeft w:val="547"/>
          <w:marRight w:val="0"/>
          <w:marTop w:val="106"/>
          <w:marBottom w:val="0"/>
          <w:divBdr>
            <w:top w:val="none" w:sz="0" w:space="0" w:color="auto"/>
            <w:left w:val="none" w:sz="0" w:space="0" w:color="auto"/>
            <w:bottom w:val="none" w:sz="0" w:space="0" w:color="auto"/>
            <w:right w:val="none" w:sz="0" w:space="0" w:color="auto"/>
          </w:divBdr>
        </w:div>
        <w:div w:id="1937708465">
          <w:marLeft w:val="547"/>
          <w:marRight w:val="0"/>
          <w:marTop w:val="106"/>
          <w:marBottom w:val="0"/>
          <w:divBdr>
            <w:top w:val="none" w:sz="0" w:space="0" w:color="auto"/>
            <w:left w:val="none" w:sz="0" w:space="0" w:color="auto"/>
            <w:bottom w:val="none" w:sz="0" w:space="0" w:color="auto"/>
            <w:right w:val="none" w:sz="0" w:space="0" w:color="auto"/>
          </w:divBdr>
        </w:div>
        <w:div w:id="122702478">
          <w:marLeft w:val="547"/>
          <w:marRight w:val="0"/>
          <w:marTop w:val="106"/>
          <w:marBottom w:val="0"/>
          <w:divBdr>
            <w:top w:val="none" w:sz="0" w:space="0" w:color="auto"/>
            <w:left w:val="none" w:sz="0" w:space="0" w:color="auto"/>
            <w:bottom w:val="none" w:sz="0" w:space="0" w:color="auto"/>
            <w:right w:val="none" w:sz="0" w:space="0" w:color="auto"/>
          </w:divBdr>
        </w:div>
      </w:divsChild>
    </w:div>
    <w:div w:id="1063454512">
      <w:bodyDiv w:val="1"/>
      <w:marLeft w:val="0"/>
      <w:marRight w:val="0"/>
      <w:marTop w:val="0"/>
      <w:marBottom w:val="0"/>
      <w:divBdr>
        <w:top w:val="none" w:sz="0" w:space="0" w:color="auto"/>
        <w:left w:val="none" w:sz="0" w:space="0" w:color="auto"/>
        <w:bottom w:val="none" w:sz="0" w:space="0" w:color="auto"/>
        <w:right w:val="none" w:sz="0" w:space="0" w:color="auto"/>
      </w:divBdr>
    </w:div>
    <w:div w:id="1210872451">
      <w:bodyDiv w:val="1"/>
      <w:marLeft w:val="0"/>
      <w:marRight w:val="0"/>
      <w:marTop w:val="0"/>
      <w:marBottom w:val="0"/>
      <w:divBdr>
        <w:top w:val="none" w:sz="0" w:space="0" w:color="auto"/>
        <w:left w:val="none" w:sz="0" w:space="0" w:color="auto"/>
        <w:bottom w:val="none" w:sz="0" w:space="0" w:color="auto"/>
        <w:right w:val="none" w:sz="0" w:space="0" w:color="auto"/>
      </w:divBdr>
    </w:div>
    <w:div w:id="1344549473">
      <w:bodyDiv w:val="1"/>
      <w:marLeft w:val="0"/>
      <w:marRight w:val="0"/>
      <w:marTop w:val="0"/>
      <w:marBottom w:val="0"/>
      <w:divBdr>
        <w:top w:val="none" w:sz="0" w:space="0" w:color="auto"/>
        <w:left w:val="none" w:sz="0" w:space="0" w:color="auto"/>
        <w:bottom w:val="none" w:sz="0" w:space="0" w:color="auto"/>
        <w:right w:val="none" w:sz="0" w:space="0" w:color="auto"/>
      </w:divBdr>
    </w:div>
    <w:div w:id="211682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Ciceron\Dokumentarkiv\temp\Protoko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A9E0F-2045-4A4C-8474-ECD994681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Template>
  <TotalTime>0</TotalTime>
  <Pages>11</Pages>
  <Words>1327</Words>
  <Characters>8588</Characters>
  <Application>Microsoft Office Word</Application>
  <DocSecurity>2</DocSecurity>
  <Lines>318</Lines>
  <Paragraphs>202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Protokoll KF</vt:lpstr>
      <vt:lpstr>Protokoll</vt:lpstr>
    </vt:vector>
  </TitlesOfParts>
  <Company>Microsoft</Company>
  <LinksUpToDate>false</LinksUpToDate>
  <CharactersWithSpaces>9713</CharactersWithSpaces>
  <SharedDoc>false</SharedDoc>
  <HLinks>
    <vt:vector size="12" baseType="variant">
      <vt:variant>
        <vt:i4>1376317</vt:i4>
      </vt:variant>
      <vt:variant>
        <vt:i4>68</vt:i4>
      </vt:variant>
      <vt:variant>
        <vt:i4>0</vt:i4>
      </vt:variant>
      <vt:variant>
        <vt:i4>5</vt:i4>
      </vt:variant>
      <vt:variant>
        <vt:lpwstr/>
      </vt:variant>
      <vt:variant>
        <vt:lpwstr>_Toc329071013</vt:lpwstr>
      </vt:variant>
      <vt:variant>
        <vt:i4>1376317</vt:i4>
      </vt:variant>
      <vt:variant>
        <vt:i4>62</vt:i4>
      </vt:variant>
      <vt:variant>
        <vt:i4>0</vt:i4>
      </vt:variant>
      <vt:variant>
        <vt:i4>5</vt:i4>
      </vt:variant>
      <vt:variant>
        <vt:lpwstr/>
      </vt:variant>
      <vt:variant>
        <vt:lpwstr>_Toc329071012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KF</dc:title>
  <dc:subject/>
  <dc:creator>Anna-Karin Sonesson</dc:creator>
  <cp:keywords/>
  <cp:lastModifiedBy>Herman Persson</cp:lastModifiedBy>
  <cp:revision>2</cp:revision>
  <cp:lastPrinted>2003-09-08T17:29:00Z</cp:lastPrinted>
  <dcterms:created xsi:type="dcterms:W3CDTF">2019-06-13T08:37:00Z</dcterms:created>
  <dcterms:modified xsi:type="dcterms:W3CDTF">2019-06-13T08:37:00Z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